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4cccbc19ed4fae" /><Relationship Type="http://schemas.openxmlformats.org/package/2006/relationships/metadata/core-properties" Target="/package/services/metadata/core-properties/4ede383ada904b4083c8f7955e76ad00.psmdcp" Id="R6cf749afe17240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Diktatur der Sexualerziehung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Mädchen einer deutschen
vierten Grundschulklasse, das
von den Lehrern stets wegen seines
auffallend positiven Verhaltens
gelobt wurde, geriet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Mädchen einer deutschen</w:t>
        <w:br/>
        <w:t xml:space="preserve">vierten Grundschulklasse, das</w:t>
        <w:br/>
        <w:t xml:space="preserve">von den Lehrern stets wegen seines</w:t>
        <w:br/>
        <w:t xml:space="preserve">auffallend positiven Verhaltens</w:t>
        <w:br/>
        <w:t xml:space="preserve">gelobt wurde, geriet unversehens</w:t>
        <w:br/>
        <w:t xml:space="preserve">mit denselben in größte</w:t>
        <w:br/>
        <w:t xml:space="preserve">Konflikte, weil es nicht am Sexualkundeunterricht</w:t>
        <w:br/>
        <w:t xml:space="preserve">teilnehmen</w:t>
        <w:br/>
        <w:t xml:space="preserve">wollte. Wo die Lehrerin noch</w:t>
        <w:br/>
        <w:t xml:space="preserve">Verständnis zeigte, wurde es von</w:t>
        <w:br/>
        <w:t xml:space="preserve">der Rektorin beschimpft und</w:t>
        <w:br/>
        <w:t xml:space="preserve">mithilfe einer weiteren Lehrerin</w:t>
        <w:br/>
        <w:t xml:space="preserve">gewaltsam ins Klassenzimmer</w:t>
        <w:br/>
        <w:t xml:space="preserve">gezerrt. Den Mitschülern,</w:t>
        <w:br/>
        <w:t xml:space="preserve">die alles mithören und mitansehen</w:t>
        <w:br/>
        <w:t xml:space="preserve">mussten, hat das Angst gemacht.</w:t>
        <w:br/>
        <w:t xml:space="preserve">Da sich das Mädchen</w:t>
        <w:br/>
        <w:t xml:space="preserve">aber wehrte, wurde es schließlich</w:t>
        <w:br/>
        <w:t xml:space="preserve">ins Lehrerzimmer getrieben,</w:t>
        <w:br/>
        <w:t xml:space="preserve">wo es die Sexualkundestunde</w:t>
        <w:br/>
        <w:t xml:space="preserve">absitzen musste.</w:t>
        <w:br/>
        <w:t xml:space="preserve">Der Versuch der Eltern, mit</w:t>
        <w:br/>
        <w:t xml:space="preserve">dem Schulpersonal ins Gespräch</w:t>
        <w:br/>
        <w:t xml:space="preserve">zu kommen, scheiterte an deren</w:t>
        <w:br/>
        <w:t xml:space="preserve">fehlender Bereitschaft, auch die</w:t>
        <w:br/>
        <w:t xml:space="preserve">Position des Kindes bzw. der</w:t>
        <w:br/>
        <w:t xml:space="preserve">Eltern zu respektieren.</w:t>
        <w:br/>
        <w:t xml:space="preserve">Da dem Schulamt die Stunde</w:t>
        <w:br/>
        <w:t xml:space="preserve">im Lehrerzimmer sowie eine</w:t>
        <w:br/>
        <w:t xml:space="preserve">weitere Sexualkundestunde als</w:t>
        <w:br/>
        <w:t xml:space="preserve">Fehlstunden gemeldet wurden,</w:t>
        <w:br/>
        <w:t xml:space="preserve">kam die Maschinerie der Behörden</w:t>
        <w:br/>
        <w:t xml:space="preserve">in Gang: Bußgeldbescheid</w:t>
        <w:br/>
        <w:t xml:space="preserve">→ Zahlungsverweigerung seitens</w:t>
        <w:br/>
        <w:t xml:space="preserve">der Eltern → Anklage vor</w:t>
        <w:br/>
        <w:t xml:space="preserve">Gericht → Besuch vom Gerichtsvollzieher</w:t>
        <w:br/>
        <w:t xml:space="preserve">→ Pfändungsund</w:t>
        <w:br/>
        <w:t xml:space="preserve">Zahlungsverweigerung →</w:t>
        <w:br/>
        <w:t xml:space="preserve">schriftliche Weigerung eines</w:t>
        <w:br/>
        <w:t xml:space="preserve">Schuldeingeständnisses gegenüber</w:t>
        <w:br/>
        <w:t xml:space="preserve">dem Gericht → Umdeutung</w:t>
        <w:br/>
        <w:t xml:space="preserve">des Schreibens in eine</w:t>
        <w:br/>
        <w:t xml:space="preserve">Rechtsbeschwerde → der Fall</w:t>
        <w:br/>
        <w:t xml:space="preserve">geht ans Oberlandesgericht, wo</w:t>
        <w:br/>
        <w:t xml:space="preserve">sich die Eltern nicht mehr</w:t>
        <w:br/>
        <w:t xml:space="preserve">selbst verteidigen dürfen, sondern</w:t>
        <w:br/>
        <w:t xml:space="preserve">einen Rechtsanwalt beauftragen</w:t>
        <w:br/>
        <w:t xml:space="preserve">müssen.</w:t>
        <w:br/>
        <w:t xml:space="preserve">Zurzeit liegt eine weitere, letztmalige</w:t>
        <w:br/>
        <w:t xml:space="preserve">Zahlungsaufforderung</w:t>
        <w:br/>
        <w:t xml:space="preserve">vom Oberlandesgericht vor.</w:t>
        <w:br/>
        <w:t xml:space="preserve">Bei Nichtzahlung wird die</w:t>
        <w:br/>
        <w:t xml:space="preserve">Vollstreckung fortgesetzt. Aus</w:t>
        <w:br/>
        <w:t xml:space="preserve">bekannt gewordenen Fällen</w:t>
        <w:br/>
        <w:t xml:space="preserve">weiß man, dass dies bei Nichtzahlung</w:t>
        <w:br/>
        <w:t xml:space="preserve">bis zur Inhaftierung</w:t>
        <w:br/>
        <w:t xml:space="preserve">der Eltern führen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Zeuge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1">
        <w:r w:rsidRPr="00F24C6F">
          <w:rPr>
            <w:rStyle w:val="Hyperlink"/>
          </w:rPr>
          <w:t>www.kla.tv/Fruehsexualisierung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Diktatur der Sexualerziehung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ruehsexualisier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Diktatur der Sexualerziehung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