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b9296c02fd74e22" /><Relationship Type="http://schemas.openxmlformats.org/package/2006/relationships/metadata/core-properties" Target="/package/services/metadata/core-properties/0b3016fe600b49e7af999160efe4e211.psmdcp" Id="R6c13946212c1412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Мистерион: Отречение от геноцида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сообщению радио SRF1 2-го июля 2016 года, Франция как раз вводит новый закон, карающий отрицание геноцида штрафом в 45000 евро и годом лишения свободы.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Артист и ведущий Пётр Устинов когда-то сказал:</w:t>
        <w:br/>
        <w:t xml:space="preserve">„Чтобы найти истину во Франции что-то убавляют, в Германии что-то добавляют, а в Англии меняют тему.“</w:t>
        <w:br/>
        <w:t xml:space="preserve"/>
        <w:br/>
        <w:t xml:space="preserve">Согласно сообщению радио SRF1 2-го июля 2016 года, Франция как раз вводит новый закон, карающий отрицание геноцида штрафом в 45000 евро и годом лишения свободы. Не только как до сих пор отрицание холокоста должно быть наказуемо, но и любое другое отрицание геноцида. </w:t>
        <w:br/>
        <w:t xml:space="preserve">Примечательно, что такие законы вводятся как раз в такое время, когда в определённой мере геноциды маленькие или и побольше, сменяют друг друга – и это неприкрыто и на виду у всех. Кто такое делает? Что ж, это можно ежедневно прослеживать по радио и телевидению: конечно же американские разжигатели войны и их вассалы, а также и НАТО делает то же со своими закамуфлированными войнами и т.д.! Поэтому было бы намного объективнее и своевременнее, если бы не прошедшие, а настоящие геноциды стали бы наказуемы справедливым судом. И наказывать следует не тех, кто только говорит о геноциде, а тех, кто его совершает! Но если уже просто наблюдатели должны быть наказаны, то хотя бы уж тех, кто не признаёт все эти очевидные геноциды настоящего времени и отрицает них. Ибо кто смотрит сквозь пальцы на актуальный геноцид и этим по сути отрицает его, конечно совершает большее преступление, чем тот, кто сомневается в прошедших геноцидах! Не слишком ли отвлекает борьба, ориентированная на прошлое, от криминального ведения войны в настоящее время? </w:t>
        <w:br/>
        <w:t xml:space="preserve">Кто вообще-то карает всё чаще имеющие место в настоящем, геноциды и войны? Фактом остается: Сомнение или оспаривание геноцидов преследуется и наказывается всегда двумя путями: относительно прошлого, если их отрицают, и в виду настоящего, если их раскрывают. </w:t>
        <w:br/>
        <w:t xml:space="preserve">Кто сверх того ещё вызывает подозрение, что между геноцидами прошлого и настоящего времени есть тесная взаимосвязь, считается особо опасным. </w:t>
        <w:br/>
        <w:t xml:space="preserve"/>
        <w:br/>
        <w:t xml:space="preserve">„Если правда слишком слаба, чтобы защищаться, она должна перейти к нападению.“</w:t>
        <w:br/>
        <w:t xml:space="preserve">Бертхольд Брехт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I.S.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Nachrichtensendung Radio-SRF1: 2. Juli 2016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Мистерион: Отречение от геноцида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www.kla.tv/8718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71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71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Мистерион: Отречение от геноцида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