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39110202bcd4de6" /><Relationship Type="http://schemas.openxmlformats.org/package/2006/relationships/metadata/core-properties" Target="/package/services/metadata/core-properties/ea6cc98d4fdb4d7688ccea4e3c9440d3.psmdcp" Id="Rbd773d547c5d4e5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Bolivia: Recuperación del país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Evo Morales Ayma es el primer presidente indígena de Bolivia. Cinco meses después del inicio de su cargo en el año 2006 cumplió su primera promesa de candidatura y nacionalizó el petróleo y el gas natural...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Evo Morales Ayma es el primer presidente indígena de Bolivia. Cinco meses después del inicio de su cargo en el año 2006 cumplió su primera promesa de candidatura y nacionalizó el petróleo y el gas natural. Bajo su gobierno fue redactada una nueva constitución, en la cual los consorcios extranjeros tienen prohibido el acceso a los recursos naturales de Bolivia. Luego de la incitación y apoyo a personas subversivas violentas, Bolivia declaró al embajador estadounidense Philipp Goldberg en el año 2008, &amp;quot;Persona non Grata&amp;quot; en lo que se refiere al país. Aunque desde hace años intenta EE.UU desestabilizar su gobierno, Morales sigue un camino de éxito: Ha logrado reducir de 9 a 3 por ciento la cuota de desempleados y la pobreza se redujo en sus 10 años de gobierno de 30 a un 18 por ciento. Señoras y señores, ¿será esto una consecuencia de la prohibición al acceso a los recursos naturales de Bolivia por parte de los consorcios extranjeros? Reflexione. Los esperamos en la próxima emisión de Kla.TV.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nms.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www.jungewelt.de/2016/01-22/012.php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Bolivia: Recuperación del país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www.kla.tv/8554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28.06.2016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jungewelt.de/2016/01-22/012.php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55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55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Bolivia: Recuperación del país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