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b8a2e95e1cf4f83" /><Relationship Type="http://schemas.openxmlformats.org/package/2006/relationships/metadata/core-properties" Target="/package/services/metadata/core-properties/fce6127291c44de08b4559dbf6df8a95.psmdcp" Id="R84a7861dd995408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Как деньги «управляют» потоки беженцев в Европу?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Как деньги «управляют» потоки беженцев в Европу? – 5 простых шагов, как потоки беженцев можно целенаправленно вести в Европу.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Как деньги «управляют» потоки беженцев в Европу? – 5 простых шагов, как потоки беженцев можно целенаправленно вести в Европу:</w:t>
        <w:br/>
        <w:t xml:space="preserve">1.  Финансируется война</w:t>
        <w:br/>
        <w:t xml:space="preserve">•   Платящая сторона выбирает себе развивающуюся геостратегически важную страну как цель и запускает гражданскую войну.</w:t>
        <w:br/>
        <w:t xml:space="preserve">•  Война ведётся скрыто. Различные, готовые к насилию радикальные группы, снабжаются современным оружием и подготавливаются в специальных лагерях военными советниками для кровопролития в целевой стране.</w:t>
        <w:br/>
        <w:t xml:space="preserve">•   Для вербовки и вооружения радикальных групп в распоряжении имеются миллиарды долларов.</w:t>
        <w:br/>
        <w:t xml:space="preserve">•   Террористы, а также ракеты и другое тяжелое вооружение нелегально поставляются в целевую страну, непрерывно поддерживаются поставки оружия и денежных средств.</w:t>
        <w:br/>
        <w:t xml:space="preserve">•  В соседних странах заключённым-экстремистам предлагают свободу при условии, если они со своей стороны обязуются бороться против правительства целевой страны.</w:t>
        <w:br/>
        <w:t xml:space="preserve">www.freundschaft-mit-valjevo.de/wordpress/?p=1048</w:t>
        <w:br/>
        <w:t xml:space="preserve">www.gegenfrage.com/saudis-schicken-haeftlinge-zum-kampf-nach-syrien/</w:t>
        <w:br/>
        <w:t xml:space="preserve">www.radio-utopie.de/2015/09/10/zerstoerung-syriens-internationales-tribunal-zur-aufklaerung-notwendig/</w:t>
        <w:br/>
        <w:t xml:space="preserve">www.kla.tv/5508   (Как функционируют современные войны?) </w:t>
        <w:br/>
        <w:t xml:space="preserve"/>
        <w:br/>
        <w:t xml:space="preserve">2.  Воюющая страна попадает под санкции</w:t>
        <w:br/>
        <w:t xml:space="preserve">•  Замораживаются счета целевой страны, импорт запрещается.</w:t>
        <w:br/>
        <w:t xml:space="preserve">•  Страну надо лишить всякого источника дохода. Чтобы подорвать экономику этой страны и привести правительство к падению под запрет попадает также экспорт горючего, нефти, техники и оборудования.</w:t>
        <w:br/>
        <w:t xml:space="preserve">•  Чтобы лишить страну поступления средств, необходимых как жителям, так и экономике, запрещён всякий трансфер денег. Даже переводы от гастарбайтеров своим родственникам уже не возможны.</w:t>
        <w:br/>
        <w:t xml:space="preserve">•  Эмбарго направляется против мирных жителей. Оно накаляет кровавые столкновения в стране и принуждает миллионы людей к бегству, среди них специалисты, учителя, врачи, инженеры. </w:t>
        <w:br/>
        <w:t xml:space="preserve">www.freundschaft-mit-valjevo.de/wordpress/?p=1048</w:t>
        <w:br/>
        <w:t xml:space="preserve">http://deutsche-wirtschafts-nachrichten.de/2015/09/14/neue-fluechtlings-wellen-eu-sanktionen-beschleunigen-zerstoerung-syriens/</w:t>
        <w:br/>
        <w:t xml:space="preserve"/>
        <w:br/>
        <w:t xml:space="preserve"/>
        <w:br/>
        <w:t xml:space="preserve">3.  Лагеря для беженцев в непосредственной близости к воюющей стране лишаются финансовой помощи</w:t>
        <w:br/>
        <w:t xml:space="preserve">•  Беженцы – миллионами – скапливаются и содержатся в огромных приёмных лагерях стран, прилегающих к целевой стране. Днём небольшой части беженцев разрешается работать. Приёмные лагеря финансируются правительством и Всемирными продовольственными программами.</w:t>
        <w:br/>
        <w:t xml:space="preserve">www.youtube.com/watch?t=121&amp;v=oA57ZhCPot4</w:t>
        <w:br/>
        <w:t xml:space="preserve">•  Спонсоры Всемирной продовольственной программы уже не могут выполнять свои обязательства. Всемирные продовольственные программы «из-за нехватки денег» останавливают продовольственную помощь, сокращается ежедневный рацион.</w:t>
        <w:br/>
        <w:t xml:space="preserve">•   Пакеты с продуктами и детское питание больше не выдаются.</w:t>
        <w:br/>
        <w:t xml:space="preserve">•  Всё вновь «из-за нехватки денежных средств» останавливается финансирование других лагерей и прекращается финансовая поддержка со стороны международного сообщества.</w:t>
        <w:br/>
        <w:t xml:space="preserve">•  Вследствие всё ухудшающегося обеспечения в странах, граничащих с воюющей страной, будет увеличиваться поток беженцев в Европу, так как многие ожидают там лучшую поддержку. </w:t>
        <w:br/>
        <w:t xml:space="preserve">www.srf.ch/news/international/uno-kann-sich-nahrungsmittel-hilfe-fuer-syrien-nicht-mehr-leisten</w:t>
        <w:br/>
        <w:t xml:space="preserve">http://deutsch-tuerkische-zeitung.de/tuerkei-eroeffnet-weltgroesstes-fluechtlingslager-un-stellt-hilfen-ein/</w:t>
        <w:br/>
        <w:t xml:space="preserve">http://deutsch-tuerkische-zeitung.de/faz-gastbeitrag-davutoglu-kritisiert-fluechtlingspolitik-der-eu/#sthash.JpsG7wn8.dpuf.</w:t>
        <w:br/>
        <w:t xml:space="preserve">www.contra-magazin.com/2014/12/geldmangel-uno-stellt-hungerhilfe-fuer-syrische-fluechtlinge-ein/?print=pdf</w:t>
        <w:br/>
        <w:t xml:space="preserve">https://www.youtube.com/watch?v=JPykOoAwN5I</w:t>
        <w:br/>
        <w:t xml:space="preserve"/>
        <w:br/>
        <w:t xml:space="preserve">4.  Переброска беженцев в Европу становится огромным бизнесом</w:t>
        <w:br/>
        <w:t xml:space="preserve">•  За наличные деньги криминальные структуры грузят беженцев на утлые суда и отправляют на часто смертельное плавание через море. </w:t>
        <w:br/>
        <w:t xml:space="preserve">http://info.kopp-verlag.de/hintergruende/deutschland/gerhard-wisnewski/gierig-auf-migranten-die-politischen-schlepperbanden-von-pro-asyl-und-co-.html</w:t>
        <w:br/>
        <w:t xml:space="preserve">•  Перевозчики организовываются мафиозными структурами и пользуются попустительством полиции.</w:t>
        <w:br/>
        <w:t xml:space="preserve">www.srf.ch/news/international/die-realitaet-im-ungarischen-schlepper-dschungel</w:t>
        <w:br/>
        <w:t xml:space="preserve">•  Бизнес по доставке беженцев в Европу перерастает в организованную индустрию с оборотом в миллиарды евро в год. Судовладельцы и капитаны, контрабандисты и посредники берут от нескольких сот до тысяч евро с беженца. Они организовывают новые паспорта, предлагают маршруты, а также наркотики и проституток. </w:t>
        <w:br/>
        <w:t xml:space="preserve">•  Кто является организатором этих путешествий, которые приносят миллионные прибыли, никто не знает.</w:t>
        <w:br/>
        <w:t xml:space="preserve">http://www.srf.ch/news/international/milliardenindustrie-menschen-schmuggel</w:t>
        <w:br/>
        <w:t xml:space="preserve">•  С помощью организаций для беженцев, которые не в состоянии платить, составляется финансовая схема. Перевозчики оплачиваются, и большую часть расходов несут эти организации.</w:t>
        <w:br/>
        <w:t xml:space="preserve">  http://www.info-direkt.at/insider-die-usa-bezahlen-die-schlepper-nach-europa/</w:t>
        <w:br/>
        <w:t xml:space="preserve"/>
        <w:br/>
        <w:t xml:space="preserve">5.  Беженцам обещают в Европе деньги</w:t>
        <w:br/>
        <w:t xml:space="preserve">•  Правозащитные организации, политические партии и СМИ прокладывают путь беженцам тем, что требуют новые законы и обещают беженцам безусловный приём в Европе.</w:t>
        <w:br/>
        <w:t xml:space="preserve">http://info.kopp-verlag.de/hintergruende/deutschland/gerhard-wisnewski/gierig-auf-migranten-die-politischen-schlepperbanden-von-pro-asyl-und-co-.html</w:t>
        <w:br/>
        <w:t xml:space="preserve">•  И при этом используется простые человеческие слабости: большинство беженцев тянет туда, где лучше всего «культура приветствия» и где сулят больше денег. </w:t>
        <w:br/>
        <w:t xml:space="preserve">www.kla.tv/6726/www.zeit.de/gesellschaft/zeitgeschehen/2015-02/interview-collier-zuwanderung-fluechtlinge/komplettansicht</w:t>
        <w:br/>
        <w:t xml:space="preserve"/>
        <w:br/>
        <w:t xml:space="preserve">Так, спонсоры целенаправленно ведут потоки беженцев в Европу. Европа должна быть дестабилизирована и утонуть в болоте всё обостряющихся социальных, экономических, политических, а также и религиозных проблем. За этим стоит стратегическая цель тотального изнеможения и, следовательно, охотного принятия Нового мирового порядка глобальных кукловодов. И именно на это национальные государства Европы никогда бы не согласились без сознательно организованного хаоса.</w:t>
        <w:br/>
        <w:t xml:space="preserve">www.kla.tv/6712  (Инструментализированное ведение войны</w:t>
        <w:br/>
        <w:t xml:space="preserve"/>
        <w:br/>
        <w:t xml:space="preserve">Но кто управляет деньгами?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dd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-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#Nalichnost - Наличность - </w:t>
      </w:r>
      <w:hyperlink w:history="true" r:id="rId21">
        <w:r w:rsidRPr="00F24C6F">
          <w:rPr>
            <w:rStyle w:val="Hyperlink"/>
          </w:rPr>
          <w:t>www.kla.tv/Nalichnost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Как деньги «управляют» потоки беженцев в Европу?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www.kla.tv/7080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08.11.2015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Nalichnost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08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08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Как деньги «управляют» потоки беженцев в Европу?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