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a16b9d349ff4476" /><Relationship Type="http://schemas.openxmlformats.org/package/2006/relationships/metadata/core-properties" Target="/package/services/metadata/core-properties/69b9c521f31b472d9f36fbba11f78766.psmdcp" Id="Rcad2b0742357473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Кому служит Всемирный совет по защите климата (IPCC) на самом деле?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Катастрофа климата у всех на устах: почти еженедельно политики и СМИ используют такие ключевые слова, как изменение климата, глобальное потепление из-за СО2. 
Оспариваемая тема о глобальном потеплении в одностороннем порядке уже внедряется в головы детей и молодёжи в школах через показ фильма американского политика и предпринимателя Аля Горе «Неудобная правда».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Катастрофа климата у всех на устах: почти еженедельно политики и СМИ используют такие ключевые слова, как изменение климата, глобальное потепление из-за СО2. </w:t>
        <w:br/>
        <w:t xml:space="preserve">Оспариваемая тема о глобальном потеплении в одностороннем порядке уже внедряется в головы детей и молодёжи в школах через показ фильма американского политика и предпринимателя Аля Горе «Неудобная правда». Или кто не знает изображение полярного медведя на небольшой льдине?  Чаще всего здесь опираются на высказывания Всемирного совета по защите климата (IPCC), а также  Межправительственной группы экспертов по изменению климата (МГЭИК). Но когда на основании якобы глобального изменения климата будут готовы всемирные  окончательные законы и налоговые правила, тогда надо будет пристальней рассмотреть эту мировую организацию, как МГЭИК. Она была основана в 1988 году Всемирной метеорологической организацией  и Программой ООН по окружающей среде (UNEP), являющейся частью ООН. Найджел Колдер, британский научный журналист, публицист и писатель, внимательно следил за историей возникновения и развития МГЭИК. Его однозначная оценка: «МГЭИК – это не научная, а чисто политическая, межправительственная рабочая группа.  Она, правда, состоит из бюрократов и учёных, но только таких, которые поют ту же песню. Ибо цель основания этой миссии заключалась в том, чтобы доказать, что человек виновен в изменении климата. Таким образом,  нужные результаты и данные измерений в вопросе климата уже запрограммированы».  Писатель Майк Адамс считает, что МГЭИК является в США как бы отделом пропаганды ООН. Известные учёные это подтверждают. На самом деле речь здесь идёт не о сохранении окружающей среды, а о тотальном перераспределении власти. Целью является тотальный контроль экономики и политики путём создания паники.</w:t>
        <w:br/>
        <w:t xml:space="preserve">Уважаемые зрители! Мы пришли к концу нашей серии передач. Мы благодарим за Ваше внимание и были бы рады, если Вы эту передачу рекомендовали бы дальше Вашим друзьям и знакомым. Доброго вечера.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15-26.04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www.youtube.com/watch?v=v6Jp0mcqJg4</w:t>
        </w:r>
      </w:hyperlink>
      <w:r w:rsidRPr="002B28C8">
        <w:t xml:space="preserve">, Denkverbote für Klimaforscher |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www.eike-klima-energie.eu/climategate-anzeige/wer-oder-was-ist-eigentlich-der-welt-</w:t>
        </w:r>
      </w:hyperlink>
      <w:r w:rsidRPr="002B28C8">
        <w:t xml:space="preserve">klimarat-ippc-und-was-tut-er/ |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http://info.kopp-verlag.de/neue-weltbilder/neue-</w:t>
        </w:r>
      </w:hyperlink>
      <w:r w:rsidRPr="002B28C8">
        <w:t xml:space="preserve">wissenschaften/mike-adams/global-warming-apokalypse-des-weltklimarates-ist-politisches-</w:t>
        <w:rPr>
          <w:sz w:val="18"/>
        </w:rPr>
      </w:r>
      <w:r w:rsidR="0026191C">
        <w:rPr/>
        <w:br/>
      </w:r>
      <w:r w:rsidRPr="002B28C8">
        <w:t xml:space="preserve">theater-keine-echte-wissenschaft.htm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#Izmenenijeklimata - Изменение климата - </w:t>
      </w:r>
      <w:hyperlink w:history="true" r:id="rId24">
        <w:r w:rsidRPr="00F24C6F">
          <w:rPr>
            <w:rStyle w:val="Hyperlink"/>
          </w:rPr>
          <w:t>www.kla.tv/Izmenenijeklimata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Кому служит Всемирный совет по защите климата (IPCC) на самом деле?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www.kla.tv/6950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18.10.2015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v6Jp0mcqJg4" TargetMode="External" Id="rId21" /><Relationship Type="http://schemas.openxmlformats.org/officeDocument/2006/relationships/hyperlink" Target="https://www.eike-klima-energie.eu/climategate-anzeige/wer-oder-was-ist-eigentlich-der-welt-" TargetMode="External" Id="rId22" /><Relationship Type="http://schemas.openxmlformats.org/officeDocument/2006/relationships/hyperlink" Target="http://info.kopp-verlag.de/neue-weltbilder/neue-" TargetMode="External" Id="rId23" /><Relationship Type="http://schemas.openxmlformats.org/officeDocument/2006/relationships/hyperlink" Target="https://www.kla.tv/Izmenenijeklimata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95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95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Кому служит Всемирный совет по защите климата (IPCC) на самом деле?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