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f88103741a449db" /><Relationship Type="http://schemas.openxmlformats.org/package/2006/relationships/metadata/core-properties" Target="/package/services/metadata/core-properties/b02723efbb0a478ab8980ab2b394fa49.psmdcp" Id="Rc8c62559b99d4b4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Орбан: если мы пустим всех, то Европа погибнет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тех пор, как Виктор Орбан в 2010 году во второй раз стал премьер-министром Венгрии, на него градом сыпется резкая критика со стороны ЕС и международной прессы. Орбана и его правительство обвиняют в систематическом ограничении прав человека в Венгрии.
Порицания Венгрии достигли ещё две высшие точки: в конце августа 2015 года...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тех пор, как Виктор Орбан в 2010 году во второй раз стал премьер-министром Венгрии, на него градом сыпется резкая критика со стороны ЕС и международной прессы. Орбана и его правительство обвиняют в систематическом ограничении прав человека в Венгрии.</w:t>
        <w:br/>
        <w:t xml:space="preserve">Порицания Венгрии достигли ещё две высшие точки: в конце августа 2015 года, когда Венгрия завершила установку 175-ти километрового забора на границе с Сербией. И в середине сентября, когда венгерская полиция помешала продвижению насильственных беженцев слезоточивым газом. Дошло даже до того, что австрийский канцлер Вернер Файман вызвал венгерского посла, чтобы разъяснить ему, что Женевская конвенция о защите прав человека должна соблюдаться всеми странами ЕС. Я цитирую Файмана: "Убежище – это право человека, которое действенно во всех государствах Европейского Союза". Также министр иностранных дел Австрии Курц заметил, что хотел бы передать министру иностранных дел Венгрии что: "Женевская конвенция действительна для всех".</w:t>
        <w:br/>
        <w:t xml:space="preserve"/>
        <w:br/>
        <w:t xml:space="preserve">В общем, всё хорошо и прекрасно. И всё же, о чём именно говорится в этой конвенции? И в какой мере продолжающаяся критика политики Венгрии в отношении беженцев оправдана? </w:t>
        <w:br/>
        <w:t xml:space="preserve">Сначала мы взглянем на Женевскую конвенцию по правам человека, которой, как кажется, ни пресса, ни высокопоставленные политики в точности не придерживаются. Конвенция включает в себя следующие 4 принципа:</w:t>
        <w:br/>
        <w:t xml:space="preserve"/>
        <w:br/>
        <w:t xml:space="preserve">1. Война или гражданская война не являются релевантным основанием для предоставления убежища. Предпосылкой для приобретения статуса беженца является конкретное, индивидуальное преследование государственными органами.</w:t>
        <w:br/>
        <w:t xml:space="preserve"/>
        <w:br/>
        <w:t xml:space="preserve">Это касается лишь очень небольшого процента мигрантов. Большинство из них это военные или экономические мигранты, к которым не применимо право на убежище в соответствии с Женевской конвенцией. Такие лица имеют право лишь на временное пребывание. </w:t>
        <w:br/>
        <w:t xml:space="preserve"/>
        <w:br/>
        <w:t xml:space="preserve">2. Признанной причиной для предоставления убежища является акт преследования в родном государстве, гражданином которого является просящий убежища.</w:t>
        <w:br/>
        <w:t xml:space="preserve"/>
        <w:br/>
        <w:t xml:space="preserve">Поскольку у подавляющего большинства мигрантов по прибытии в Европу нет паспортов, потому что они их выбросили, статус беженца у них не может быть определён уже только по этой причине. </w:t>
        <w:br/>
        <w:t xml:space="preserve"/>
        <w:br/>
        <w:t xml:space="preserve">3. В соответствии со 2-ой статьей  Женевской конвенции, каждый беженец в принимающей его стране обязан, цитата: " подчиняться законам и распоряжениям, а также мерам, принимаемым для поддержания общественного порядка".  </w:t>
        <w:br/>
        <w:t xml:space="preserve"/>
        <w:br/>
        <w:t xml:space="preserve">4. В соответствии с 32-ой статьей, только те беженцы имеют право на проживание, которые законно пребывают в стране. В соответствии с 33-ей статьей, этих беженцев могут даже депортировать в страну их происхождения, если они, я цитирую, "в силу уважительных причин рассматриваются как угроза безопасности для страны, в которой они находятся". </w:t>
        <w:br/>
        <w:t xml:space="preserve"/>
        <w:br/>
        <w:t xml:space="preserve">Так насколько же критика политики в отношении беженцев в Венгрии в настоящее время оправдана? В этом смысле Венгрия точно придерживается Женевской конвенции о беженцах, многие же другие европейские страны её нарушают.</w:t>
        <w:br/>
        <w:t xml:space="preserve">Построив пограничный забор и обеспечив безопасность её южной границы с не входящей в ЕС Сербией, Венгрия только выполнила обязательства Шенгенского соглашения. Это означает, что при отсутствии паспортного контроля в Шенгенской зоне внешние границы должны быть защищены. Также это делают такие страны, как Испания, Франция, Англия и Болгария. Меры Орбана, по крайней мере, не дадут возможность незарегистрированным и незаконным беженцам пребывать в Европу, что соответствует Женевской конвенции по правам человека. Незаконный въезд через «зелёную границу» с Европой следует предотвратить и поддержать упорядоченный въезд через пункты пограничного контроля. Орбан обосновал это тем, что нелегальная иммиграция способствует терроризму и приведёт к более высокой преступности и безработице. Это подтверждается и британской газетой "Sunday Express", у которой есть информация от инсайдера ИГ, что более 4000 террористов ИГ уже находятся на пути в ЕС.</w:t>
        <w:br/>
        <w:t xml:space="preserve"/>
        <w:br/>
        <w:t xml:space="preserve">Также Орбан пояснил: «Европа должна и дальше принадлежать европейцам». По всей стране висят плакаты с обращением: "Если ты едешь в Венгрию, ты должен соблюдать наши законы".</w:t>
        <w:br/>
        <w:t xml:space="preserve">Но как раз это кажется и является проблемой, как это выразил пресс-секретарь правительства Венгрии Ковач в начале сентября ежедневной австрийской газете "Die Presse", я цитирую: "Венгрия очень устойчивая. Мы соблюдаем все правила ЕС. Проблема в том, что мигранты не уважают эти правила. Из-за того, что немецкие и австрийские манипуляторы общественным мнением создали впечатление, что всем беженцам рады, эти люди всё больше отвергают сотрудничество с властями. Они отвергают регистрацию".</w:t>
        <w:br/>
        <w:t xml:space="preserve">Далее Ковач сказал, что беженцы были зарегистрированы в транзитных лагерях в Венгрии и обеспечены всем в соответствии с правилами ЕС: одеждой, продуктами питания, медицинской помощью и образованием. </w:t>
        <w:br/>
        <w:t xml:space="preserve">В этом отношении следует отметить, что порицания Виктора Орбана средствами массовой информации – это чистый произвол, очевидно, с целью проигнорировать его предупреждение и целенаправленно ввести Европу в хаос.</w:t>
        <w:br/>
        <w:t xml:space="preserve"/>
        <w:br/>
        <w:t xml:space="preserve">"Европейские лидеры живут в мире грёз. Они не имеют и малейшего представления о реальной опасности, что для нас означают иммигранты. Если мы всех впустим, то Европа погибнет".</w:t>
        <w:br/>
        <w:t xml:space="preserve"/>
        <w:br/>
        <w:t xml:space="preserve">Через несколько месяцев или лет будет видно, кто же, в конце концов, прав.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sl/dd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Compact Magazin 7/2015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www.contra-magazin.com/2015/09/migration-als-waffe-gegen-ungarn/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www.blu-news.org/2015/09/12/grundrecht-auf-besseres-leben-gibt-es-nicht/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http://www.epochtimes.de/politik/europa/terroristen-als-fluechtlinge-getarnt-ueber-4000-is-kaempfer-reisen-in-die-eu-a1267318.html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http://diepresse.com/home/politik/aussenpolitik/4814423/Ungarn_Die-illegalen-Migranten-tun-was-sie-wollen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Орбан: если мы пустим всех, то Европа погибнет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www.kla.tv/6822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01.10.2015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ntra-magazin.com/2015/09/migration-als-waffe-gegen-ungarn/" TargetMode="External" Id="rId21" /><Relationship Type="http://schemas.openxmlformats.org/officeDocument/2006/relationships/hyperlink" Target="https://www.blu-news.org/2015/09/12/grundrecht-auf-besseres-leben-gibt-es-nicht/" TargetMode="External" Id="rId22" /><Relationship Type="http://schemas.openxmlformats.org/officeDocument/2006/relationships/hyperlink" Target="http://www.epochtimes.de/politik/europa/terroristen-als-fluechtlinge-getarnt-ueber-4000-is-kaempfer-reisen-in-die-eu-a1267318.html" TargetMode="External" Id="rId23" /><Relationship Type="http://schemas.openxmlformats.org/officeDocument/2006/relationships/hyperlink" Target="http://diepresse.com/home/politik/aussenpolitik/4814423/Ungarn_Die-illegalen-Migranten-tun-was-sie-wollen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82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82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Орбан: если мы пустим всех, то Европа погибнет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