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97b8e8641f44597" /><Relationship Type="http://schemas.openxmlformats.org/package/2006/relationships/metadata/core-properties" Target="/package/services/metadata/core-properties/8a295d596756447698302003db92df1e.psmdcp" Id="R0487038a57c14dc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Отмена полов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это мире существуют вещи, которые изменить невозможно. Например, солнце восходит на востоке и заходит на западе. Весна приходит после холодного зимнего времени, люди и звери рождаются, и продолжительность жизни каждого когда-нибудь истекает. Но существуют также и факты, которые до сих пор хотя и были естественны и однозначны, однако в это наше нынешнее время внезапно якобы теряют свою действенность.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Добрый вечер дорогие телезрители!</w:t>
        <w:br/>
        <w:t xml:space="preserve">В это мире существуют вещи, которые изменить невозможно. Например, солнце восходит на востоке и заходит на западе. Весна приходит после холодного зимнего времени, люди и звери рождаются, и продолжительность жизни каждого когда-нибудь истекает. Но существуют также и факты, которые до сих пор хотя и были естественны и однозначны, однако в это наше нынешнее время внезапно якобы теряют свою действенность.  Архиепископ из Вены кардинал Кристоф Шёнборн в австрийской газете «Сегодня» написал: «Дорогая мама, дорогой папа! Будут ли эти слова в ближайшее время безнадёжно старомодными? Европейский совет рекомендует: в будущем на административном языке не говорить больше об отце и матери, а – о родительской части1 и о родительской части 2 или ещё хуже – родитель1 и родитель 2. В документах должны быть применены гендерно нейтральные формулировки. (...) Англия, Испания, Франция и Швеция уже провели это «устранение» отца и матери. Это - решающее и фундаментальное изменение нашего понимания ценностей и идеологии, при котором нужно действительно задаться вопросом, не лучше ли использовать свои силы  и время на господствующие в стране непорядки? Ибо в трудные времена – это, прежде всего семья, которая обеспечивает поддержку и представляет собой прочную сеть безопасности», - так пишет венский архиепископ. « Куда это приведёт, если категории пола будут всё больше растворяться и даже осуждаться?», - спрашивает он по праву дальше.</w:t>
        <w:br/>
        <w:t xml:space="preserve">Половая нейтральность – это термин нашего времени, о котором много говорится и который, как кажется, всё больше занимает место. Половая нейтральность не только, как только что было показано, у отца и матери, то есть родитель1 и родитель2, но так же и наши дети ставятся перед этим неестественным изменением.</w:t>
        <w:br/>
        <w:t xml:space="preserve">Идеология того, что пол можно свободно выбирать, и любая сексуальная форма не имеет абсолютно никакого значения, имеет разрушительные последствия. Дети,  воспитываемые по этой идеологии, полностью лишаются своей личности. Один случай, происшедший в Канаде, это показывает: Давид Раймер был рождён мальчиком. После неудачной операции обрезания в раннем детстве его пенис был изувечен. По совету сексолога Джона Монея Давид был подвержен операции изменения пола. Моней распространял мнение, что пол - это внушение и поэтому его можно просто поменять. Поэтому он родителям посоветовал воспитать Давида девочкой. Давид страдал от этого воспитания всю свою жизнь. После долгих лет депресии он, в конце концов, покончил жизнь самоубийством. </w:t>
        <w:br/>
        <w:t xml:space="preserve">Этот пример должен заставить задуматься тех, кто растворение полов воспринимают как нечто, не вызывающее опасения, и эту сомнительную перемену хотят реализовать. Но также и Вас, уважаемые зрители, мы хотим попросить не воспринимать такие развития равнодушно – ибо они могут, как только что показано, разрушить человеческую жизнь.</w:t>
        <w:br/>
        <w:t xml:space="preserve">Я желаю Вам хорошего вечера и до следующей встречи на Klagemauer.tv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Quelle 1: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http://www.heute.at/news/oesterreich/wien/art23652,1028644</w:t>
        </w:r>
      </w:hyperlink>
      <w:r w:rsidR="0026191C">
        <w:rPr/>
        <w:br/>
      </w:r>
      <w:r w:rsidRPr="002B28C8">
        <w:t xml:space="preserve">Quelle 2: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http://www.faz.net/aktuell/politik/gender-mainstreaming-der-kleine-unterschied-1329701.html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Отмена полов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www.kla.tv/6074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12.06.2015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heute.at/news/oesterreich/wien/art23652,1028644" TargetMode="External" Id="rId21" /><Relationship Type="http://schemas.openxmlformats.org/officeDocument/2006/relationships/hyperlink" Target="http://www.faz.net/aktuell/politik/gender-mainstreaming-der-kleine-unterschied-1329701.html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07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07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Отмена полов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