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83504b626147ec" /><Relationship Type="http://schemas.openxmlformats.org/package/2006/relationships/metadata/core-properties" Target="/package/services/metadata/core-properties/8f54801b030d48208b8a7b328b64d834.psmdcp" Id="Rc8bf02f38f9647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Wollt ihr den totalen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Folgenden Video spricht Holger Strohm, Autor, Berater und Experte für Atomenergie, über die Anbahnung eines weltweiten Atomkrieges. Durch die von den USA vorangetriebene militärische Umlagerung Russlands. Er zeigt die verheerenden Folgen eines solchen Krieges für Deutschland aber auch für die ganze Welt einschließlich den USA auf. Aber hören Sie ihn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 </w:t>
        <w:br/>
        <w:t xml:space="preserve">Im Folgenden spricht Holger Strohm, Autor, Berater und Experte für Atomenergie, über die Anbahnung eines weltweiten Atomkrieges durch die von den USA vorangetriebene militärische Umlagerung Russlands. Er zeigt die verheerenden Folgen eines solchen Krieges insbesondere für Deutschland aber auch für die ganze Welt einschließlich den USA auf. Aber hören Sie ihn selbst.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https://www.youtube.com/watch?v=CJDPc8fyxR8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#Atomkrieg - </w:t>
      </w:r>
      <w:hyperlink w:history="true" r:id="rId22">
        <w:r w:rsidRPr="00F24C6F">
          <w:rPr>
            <w:rStyle w:val="Hyperlink"/>
          </w:rPr>
          <w:t>www.kla.tv/Atomkrieg</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Wollt ihr den totalen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CJDPc8fyxR8" TargetMode="External" Id="rId21" /><Relationship Type="http://schemas.openxmlformats.org/officeDocument/2006/relationships/hyperlink" Target="https://www.kla.tv/Atomkrieg"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Wollt ihr den totalen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