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e0557d13ffca445c" /><Relationship Type="http://schemas.openxmlformats.org/package/2006/relationships/metadata/core-properties" Target="/package/services/metadata/core-properties/fecef71502574714930c7464b8c011ad.psmdcp" Id="R32504067080d4e4f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La corte di giustizia europea decide la censura di Internet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Signori e signore, buonasera, 
dai nostri media occidentali è stato menzionato piuttosto a margine che nel marzo 2014 la corte (di giustizia) europea decise la censura di internet. Vogliamo mostrarvi con questa trasmissione che conseguenze avrà in pratica, chi ci perde e chi ci guadagna.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Signori e signore, buonasera, </w:t>
        <w:br/>
        <w:t xml:space="preserve">dai nostri media occidentali è stato menzionato piuttosto a margine che nel marzo 2014 la corte (di giustizia) europea decise la censura di internet. Vogliamo mostrarvi con questa trasmissione che conseguenze avrà in pratica, chi ci perde e chi ci guadagna. </w:t>
        <w:br/>
        <w:t xml:space="preserve">La corte europea di ultimo grado decise che le società dei servizi via cavo e di telecomunicazione vengono richiamate al dovere di bloccare l’accesso alle pagine internet con contenuti illegali. Sono gli Stati membri, tramite leggi o l’UE, tramite direttive, a decidere cosa è illegale. Per esempio un’infrazione dei diritti d’autore o della morale. </w:t>
        <w:br/>
        <w:t xml:space="preserve">L’ISPA, Internet-Service-Provider Austriaco, critica fortemente questa sentenza della corte europea ricordando che in Turchia Erdogan ha fatto bloccare l’accesso all’amato social media Twitter, ciò ha causato un grido d’indignazione a livello mondiale. Ora, grazie alla sentenza della corte europea, questi blocchi sono possibili in tutta l’UE. Perché in linea di principio basta qualcuno, un delatore, che è dell’opinione per esempio che una pagina internet diffonda del materiale tutelato legalmente, e le società dei servizi via cavo e di telecomunicazione si troverebbero nel dovere di bloccare l’accesso come esecutori della delazione. </w:t>
        <w:br/>
        <w:t xml:space="preserve"/>
        <w:br/>
        <w:t xml:space="preserve">Questo non ci ricorda la caccia alle streghe del medioevo? Anche qui bastava il sospetto annunciato, una delazione, e la persona veniva accusata di essere strega o stregone. Ai tempi era pressoché impossibile dimostrare il contrario. Seguiva quindi la pena di morte. Dopo la morte tutti gli averi dei presunti stregoni finivano nelle mani di autorità e chiesa e il delatore riceveva una grossa ricompresa per il suo servizio lucrativo per il bene principe del paese e della chiesa.</w:t>
        <w:br/>
        <w:t xml:space="preserve"/>
        <w:br/>
        <w:t xml:space="preserve">Poiché i siti internet critici sono sempre più una spina nel fianco per i governanti e i media di maggiore corrente, in futuro determinate espressioni potrebbero essere classificate come “terroristiche”. </w:t>
        <w:br/>
        <w:t xml:space="preserve"/>
        <w:br/>
        <w:t xml:space="preserve">E così le società di telecomunicazioni, dovrebbero chiudere queste pagine internet, dopo la delazione di un eventuale delatore per hobby o informatore professionale. </w:t>
        <w:br/>
        <w:t xml:space="preserve"/>
        <w:br/>
        <w:t xml:space="preserve">Dimostrare poi la prova giuridica d’innocenza e quindi costringere la riconnessione, potrebbe ben essere lungo e costoso  </w:t>
        <w:br/>
        <w:t xml:space="preserve"/>
        <w:br/>
        <w:t xml:space="preserve">Il monopolio dell’opinione cadrebbe del tutto nelle mani dei governanti e dei mass-media di maggiore corrente </w:t>
        <w:br/>
        <w:t xml:space="preserve"/>
        <w:br/>
        <w:t xml:space="preserve">Quindi:</w:t>
        <w:br/>
        <w:t xml:space="preserve">è stato dato il via all’inizio dell’inquisizione di internet. Ma non è ancora stata detta l’ultima parola e questa sentenza può ancora passare in revisione. </w:t>
        <w:br/>
        <w:t xml:space="preserve"/>
        <w:br/>
        <w:t xml:space="preserve">Informi anche lei il suo ambiente di questa situazione incresciosa  e sostenga i movimenti di verità che presentano querela contro la censura in internet. Vale la pena attivarsi per il diritto alla libertà di parola non censurata. </w:t>
        <w:br/>
        <w:t xml:space="preserve">Buona serata e arrivederci!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di hm.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Fonti: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http://deutsche-wirtschafts-nachrichten.de/2014/03/27/eugh-fuehrt-offiziell-die-Zensur-im-europaeischen-Internet-ein/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Anche questo potrebbe interessarti: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Le altre notizie ... libere – indipendenti – senza censura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ciò che i media non dovrebbero tacere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cose poco sentite, dal popolo, per il popolo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informazioni immancabili in oltre 70 lingue </w:t>
      </w:r>
      <w:hyperlink w:history="true" r:id="rId13">
        <w:r w:rsidRPr="001D6477" w:rsidR="001D6477">
          <w:rPr>
            <w:rStyle w:val="Hyperlink"/>
            <w:lang w:val="en-US"/>
          </w:rPr>
          <w:t>www.kla.tv/it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Resta sintonizzato!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Abbonamento gratuito alla circolare con le ultime notizie: </w:t>
      </w:r>
      <w:hyperlink w:history="true" r:id="rId14">
        <w:r w:rsidRPr="001D6477">
          <w:rPr>
            <w:rStyle w:val="Hyperlink"/>
            <w:b/>
            <w:lang w:val="en-US"/>
          </w:rPr>
          <w:t>www.kla.tv/abo-it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Informazioni per la sicurezza: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Purtroppo le voci dissenzienti vengono censurate e soppresse sempre di più. Finché non riportiamo in linea con gli interessi e le ideologie della stampa del sistema, dobbiamo aspettarci che in ogni momento si cerchino pretesti per bloccare o danneggiare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Quindi collegati oggi stesso nella nostra rete indipendente da internet!</w:t>
        <w:br/>
        <w:t xml:space="preserve">Clicca qui: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www.kla.tv/vernetzung&amp;lang=it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Licenza: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Licenza Creative Commons con attribuzione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È benvenuta la distribuzione e la rielaborazione con attribuzione! Tuttavia, il materiale non può essere presentato fuori dal suo contesto. È vietato l'utilizzo senza autorizzazione per le istituzioni finanziate con denaro pubblico (Canone Televisivo in Italia, Serafe, GEZ, ecc.). Le violazioni possono essere perseguite penalmente.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La corte di giustizia europea decide la censura di Internet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Link: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www.kla.tv/5687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Pubblicato il: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05.04.2015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deutsche-wirtschafts-nachrichten.de/2014/03/27/eugh-fuehrt-offiziell-die-Zensur-im-europaeischen-Internet-ein/" TargetMode="External" Id="rId21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5687" TargetMode="External" Id="rId8" /><Relationship Type="http://schemas.openxmlformats.org/officeDocument/2006/relationships/hyperlink" Target="https://www.kla.tv/it" TargetMode="External" Id="rId13" /><Relationship Type="http://schemas.openxmlformats.org/officeDocument/2006/relationships/hyperlink" Target="https://www.kla.tv/it" TargetMode="External" Id="rId11" /><Relationship Type="http://schemas.openxmlformats.org/officeDocument/2006/relationships/hyperlink" Target="https://www.kla.tv/vernetzung&amp;lang=it" TargetMode="External" Id="rId15" /><Relationship Type="http://schemas.openxmlformats.org/officeDocument/2006/relationships/hyperlink" Target="https://www.kla.tv/abo-it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5687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La corte di giustizia europea decide la censura di Internet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