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18b8aac4fd49d1" /><Relationship Type="http://schemas.openxmlformats.org/package/2006/relationships/metadata/core-properties" Target="/package/services/metadata/core-properties/835c02d2f90f4b94b034e19d98c50de0.psmdcp" Id="R2326d605e2a742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Конец государственному произволу: уголовное дело против высокопоставленных немецких политиков</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Подав заявление о возбуждении уголовного дела против высокопоставленных немецких политиков, Германия подает миру четкий сигнал: население может и должно свести счеты с вездесущими издевательствами и ложью со стороны политиков. По мнению экспертов, это единственный способ положить конец дальнейшему государственному произволу.</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 начале 2024 года независимый новостной интернет-портал Мultipolar обратился в суд с требованием к Институту Роберта Коха опубликовать протоколы по коронавирусу. Эти раскрытые протоколы института, также известные как файлы института Коха, ясно доказывают то, что международные эксперты уже говорили во время коронавирусных мер. Не было никаких доказательств, то есть никаких медицинских оснований, для предписанных мер по борьбе с коронавирусом, а именно: обязательных масок, социальной дистанции, запретов на собрания и школы, комендантского часа, обязательного тестирования, рекомендаций по вакцинации и обязательной вакцинации. По мнению известных исследователей, эти массовые ограничения были политически заказанными произвольными мерами, нарушениями прав человека и преступлениями, которые прикрывали и раздували ведущие СМИ. Это требует переоценки. </w:t>
        <w:br/>
        <w:t xml:space="preserve">Д-р Кристиан Вирт - депутат немецкого Бундестага, представитель по государственному и конституционному праву, член Комитета по внутренним делам, а также заместитель члена Комитета по правовым вопросам. Вместе с другими соистцами он подает обвинение в уголовных преступлениях высокопоставленных немецких политиков. Читайте сами:</w:t>
        <w:br/>
        <w:t xml:space="preserve">Уполномоченный представитель:</w:t>
        <w:br/>
        <w:t xml:space="preserve">Адвокат д-р Кристиан Вирт против бывшего федерального канцлера Ангелы Меркель, против г-на Йенса Шпана, члена Бундестага, против г-на Федерального канцлера Олафа Шольца и других членов Федерального правительства Федеративной Республики Германия 23-го созыва (Федеральный кабинет в 19-й законодательный период с 14 марта 2018 г по 8 декабря 2021 г), против г-на Карла Лаутербаха, Федерального министра здравоохранения и других членов Федерального правительства 24-го созыва Федеративной Республики Германия, а также профессору д-ру Лотару Хайнцу Вилеру, как бывшему президенту Института Роберта Коха, также г-ну Инго Бенелю и против неизвестных лиц по подозрению в миллионах особо тяжких случаев принуждения, лишения свободы, мошенничества, злоупотребления доверием и телесных повреждений, а также телесных повреждений, повлекших смерть, и одновременно по-дать обвинительный акт по всем указанным преступлениям. Это основано на следующих фактах:</w:t>
        <w:br/>
        <w:t xml:space="preserve">Во время пандемии ковида-19 подозреваемые в качестве государственных должностных лиц, вопреки здравому смыслу и умышленно, приняли или вызвали принятие широкого спектра мер, ограничивающих основные права.</w:t>
        <w:br/>
        <w:t xml:space="preserve">Меры, ограничивающие основные права во время пандемии ковида-19, были направлены против общественной жизни, свободы личности, прав детей, экономики, защиты данных, свободы передвижения, свободы религии, свободы демонстраций, свободы торговли, права на равное обращение, посещения школы и многого другого. Во время пандемии действовали ограничения на выезд, проживание, контакты и въезд, обязательные маски, карантин после въезда, неравное обращение при переходе школ на дистанционное обучение, дискриминация по возрасту, дискриминация людей с психическими или физическими недостатками, неравное обращение с вакцинированными или выздоровевшими людьми и невакцинированными, запреты на проживание и закрытие ресторанов, запреты на использование дачных домов, запреты на религиозные службы, запреты на демонстрации, запреты на собрания, принудительное тестирование, принудительная вакцинация, изоляция, карантин и многое другое.</w:t>
        <w:br/>
        <w:t xml:space="preserve">Считается, что принудительная вакцинация привела к смертям, которых можно было избежать.</w:t>
        <w:br/>
        <w:t xml:space="preserve">Протоколы экспертного совета Института Роберта Коха были опубликованы без изменений.</w:t>
        <w:br/>
        <w:t xml:space="preserve"/>
        <w:br/>
        <w:t xml:space="preserve">Это выдержка из заявления Кристиана Вирта о возбуждении уголовного дела, полное содержание которого можно прочитать в тексте программы. </w:t>
        <w:br/>
        <w:t xml:space="preserve"/>
        <w:br/>
        <w:t xml:space="preserve">Этим обвинением Германия подает миру четкий сигнал о том, что население может и должно свести счеты с вездесущей травлей и ложью со стороны политиков. По мнению экспертов в области права, таких как адвокат Ральф Людвиг, и экспертов в области медицины, таких как профессор Бхакди, мы обязаны сделать это во имя жертв и всего населения. Только так можно положить конец дальнейшему государственному произволу.</w:t>
        <w:br/>
        <w:t xml:space="preserve"/>
        <w:br/>
        <w:t xml:space="preserve">Полное содержание уголовной жалобы доктора Кристиана Вирта:</w:t>
        <w:br/>
        <w:t xml:space="preserve"/>
        <w:br/>
        <w:t xml:space="preserve">Заявление о возбуждении уголовного дела и обвинение </w:t>
        <w:br/>
        <w:t xml:space="preserve"/>
        <w:br/>
        <w:t xml:space="preserve">Уважаемые дамы и господа, настоящим мы: </w:t>
        <w:br/>
        <w:t xml:space="preserve"/>
        <w:br/>
        <w:t xml:space="preserve">Андреас Блек, депутат Бундестага,</w:t>
        <w:br/>
        <w:t xml:space="preserve">Николь Хёхст, член парламента</w:t>
        <w:br/>
        <w:t xml:space="preserve">Себастьян Мюнценмайер, член парламента</w:t>
        <w:br/>
        <w:t xml:space="preserve">Бернд Шаттнер, член парламента</w:t>
        <w:br/>
        <w:t xml:space="preserve">Доктор Кристиан Вирт, член Бундестага,</w:t>
        <w:br/>
        <w:t xml:space="preserve"/>
        <w:br/>
        <w:t xml:space="preserve">Уполномоченный представитель:</w:t>
        <w:br/>
        <w:t xml:space="preserve">Адвокат д-р Кристиан Вирт, Platz der Republik 1, 11011 Берлин</w:t>
        <w:br/>
        <w:t xml:space="preserve"/>
        <w:br/>
        <w:t xml:space="preserve">обвиняем </w:t>
        <w:br/>
        <w:t xml:space="preserve"/>
        <w:br/>
        <w:t xml:space="preserve">Бывшего федерального канцлера Ангелу Меркель, адрес для вручения процессуальных документов: Бундестаг Германии, Плац-дер-Републик 1, 11011 Берлин,</w:t>
        <w:br/>
        <w:t xml:space="preserve"/>
        <w:br/>
        <w:t xml:space="preserve">Г-на Йенса Шпана, члена Бундестага, адрес для вручения: как указано выше,</w:t>
        <w:br/>
        <w:t xml:space="preserve">Г-на Федерального канцлера Олафа Шольца, адрес для вручения: Федеральная канцелярия, Вилли-Брандт-штрассе 1, 10557 Берлин,</w:t>
        <w:br/>
        <w:t xml:space="preserve"/>
        <w:br/>
        <w:t xml:space="preserve">других членов Федерального правительства Федеративной Республики Германия 23-го созыва (Федеральный кабинет министров в 19-й законодательный период с 14 марта 2018 года по 8 декабря 2021 года),</w:t>
        <w:br/>
        <w:t xml:space="preserve"/>
        <w:br/>
        <w:t xml:space="preserve">Г-на Карла Лаутербаха, Федерального министра здравоохранения, адрес для направления корреспонденции: Федеральное министерство здравоохранения, Мауэрштрассе 29, 10117 Берлин,</w:t>
        <w:br/>
        <w:t xml:space="preserve"/>
        <w:br/>
        <w:t xml:space="preserve">других членов Федерального правительства Федеративной Республики Германия 24-го созыва,</w:t>
        <w:br/>
        <w:t xml:space="preserve">и</w:t>
        <w:br/>
        <w:t xml:space="preserve">Профессора д-ра Лотара Хайнца Вилера, адрес для корреспонденции: Институт Хассо Платтнера, Рудольф-Брайтшайд-Штрассе 187, 14482 Потсдам как бывшего президента Института Роберта Коха,</w:t>
        <w:br/>
        <w:t xml:space="preserve">Г-на Инго Бенеля, адрес для корреспонденции: Федеральное министерство здравоохранения, Мауэрштрассе 29, 10117 Берлин, и также неизвестных лиц,</w:t>
        <w:br/>
        <w:t xml:space="preserve"/>
        <w:br/>
        <w:t xml:space="preserve">заявление о возбуждении уголовного дела по подозрению в миллионах особо тяжких случаях принуждения в соответствии с § 240 (I), IV № 2 уголовного кодекса, лишения свободы в соответствии с § 239 уголовного кодекса, мошенничества в соответствии с § 263 уголовного кодекса, злоупотребления доверием в соответствии с § 266 уголовного кодекса и телесные повреждения в соответствии с § 223 уголовного кодекса, а также телесные повреждения, повлекшие смерть в соответствии с § 227 уголовного кодекса, и в то же время заявление о возбуждении уголовного дела  по всем указанным преступлениям.</w:t>
        <w:br/>
        <w:t xml:space="preserve"/>
        <w:br/>
        <w:t xml:space="preserve">Это основано на следующих фактах:</w:t>
        <w:br/>
        <w:t xml:space="preserve">В качестве государственных служащих подозреваемые, вопреки здравому смыслу и умышленно, приняли или способствовали принятию во время пандемии ковида-19 широкого спектра мер, ограничивающих основные права, которые были направлены против общественной жизни, личной свободы, прав детей, экономики, защиты данных, свободы передвижения, свободы религии, свободы демонстраций, свободы торговли, права на равное обращение, посещения школ и многого другого.</w:t>
        <w:br/>
        <w:t xml:space="preserve"/>
        <w:br/>
        <w:t xml:space="preserve">Во время пандемии действовали ограничения на выезд, проживание, контакты и въезд, обязательное ношение маски, карантин после въезда в страну, неравное обращение при переходе школ на дистанционное обучение, дискриминация по возрасту, дискриминация людей с психическими или физическими недостатками, неравное обращение с вакцинированными или выздоровевшим и невакцинированными людьми, а также предоставление ночлега и закрытие ресторанов, запреты на использование второго места проживания, запреты на религиозные службы, запреты на демонстрации, запреты на собрания, принудительное тестирование, принудительная вакцинация, изоляция, карантин и многое другое.</w:t>
        <w:br/>
        <w:t xml:space="preserve"/>
        <w:br/>
        <w:t xml:space="preserve">Считается, что принудительная вакцинация привела к смертям, которых можно было избежать.</w:t>
        <w:br/>
        <w:t xml:space="preserve"/>
        <w:br/>
        <w:t xml:space="preserve">Протоколы экспертного совета по коронавирусу Института Роберта Коха были опубликованы без изменений.</w:t>
        <w:br/>
        <w:t xml:space="preserve"/>
        <w:br/>
        <w:t xml:space="preserve">Следующие записи, среди прочего, имеют значение для оценки уголовной ответственности подозреваемых:</w:t>
        <w:br/>
        <w:t xml:space="preserve"/>
        <w:br/>
        <w:t xml:space="preserve">«Проект текста Кристиана Дростена: рекомендация на осень, изложение идей и оценка». Контекст: статья носит конфиденциальный характер. С тех пор г-н Дростен решил не публиковать статью, поскольку в тексте нецелевое тестирование не считается полезным и это противоречит действиям правительства». (Протокол института Коха, 29 июля 2020 г.)</w:t>
        <w:br/>
        <w:t xml:space="preserve"/>
        <w:br/>
        <w:t xml:space="preserve">«Вакцинация детей: даже если вакцинация детей не рекомендована комитетом по вакцинации при Институте Роберта Коха (STIKO), член Бундестага Шпан все равно планирует программу вакцинации». (Протоколы института Коха, 19 мая 2021 г.)</w:t>
        <w:br/>
        <w:t xml:space="preserve"/>
        <w:br/>
        <w:t xml:space="preserve">«СМИ говорят о пандемии невакцинированных. Это неверно с профессиональной точки зрения. Все население вносит свой вклад. Следует ли обратить на это внимание при общении?» (Протокол института Коха, 5 ноября 2021 г.)</w:t>
        <w:br/>
        <w:t xml:space="preserve"/>
        <w:br/>
        <w:t xml:space="preserve">«Мы знаем по вспышкам заболевания в домах престарелых (воздействие одинаково для всех), что эффект от вакцинации обычно переоценивается». Сложная тема, не должна формулироваться в отчете о вакцинации». (Протоколы института Коха, 26 октября 2022 г.)</w:t>
        <w:br/>
        <w:t xml:space="preserve"/>
        <w:br/>
        <w:t xml:space="preserve">«Нет никаких доказательств использования масок FFP2 вне рамок гигиены и безопасности труда, это также может быть доступно для общественности». (Протоколы института Коха, 30 октября 2022 г.</w:t>
        <w:br/>
        <w:t xml:space="preserve">и также</w:t>
        <w:br/>
        <w:t xml:space="preserve"/>
        <w:br/>
        <w:t xml:space="preserve">«Федеральное министерство труда и социальных вопросов и Министерство обороны ссылаются на исследование «Влияние Дельты на вирусное бремя и эффективность вакцины против новых инфекций SARS-CoV-2 в Великобритании» Оксфордского университета, согласно которому и симптоматические инфекции, и вирусная нагрузка у вакцинированных людей также высоки, как и у невакцинированных.» (Заседание кризисной группы по коронавирусу 24 августа 2021 года)</w:t>
        <w:br/>
        <w:t xml:space="preserve"/>
        <w:br/>
        <w:t xml:space="preserve">Приведенные выше выдержки из протоколов института Роберта Коха свидетельствуют о том, что так называемое правило 3G было вновь введено в середине сентября 2021 года преднамеренно и вопреки известным фактам. </w:t>
        <w:br/>
        <w:t xml:space="preserve"/>
        <w:br/>
        <w:t xml:space="preserve">По сообщениям СМИ, в отношении подозреваемого Инго Бенеля, главы центрального департамента Федерального министерства здравоохранения, уже ведется отдельное расследование. Утверждается, что 31 марта 2020 года г-н Бенель заключил рамочное соглашение с компанией Fiege International Beteiligungs GmbH (FIB GmbH) на закупку 110 миллионов защитных масок FFP-2 и 500 миллионов простых хирургических масок по очень завышенным закупочным ценам, не придавая особого значения качеству и пригодности масок.</w:t>
        <w:br/>
        <w:t xml:space="preserve"/>
        <w:br/>
        <w:t xml:space="preserve">Поэтому я прошу вас начать расследование и проинформировать меня о его результатах.</w:t>
        <w:br/>
        <w:t xml:space="preserve"/>
        <w:br/>
        <w:t xml:space="preserve">Д-р Кристиан Вирт, депутат немецкого Бундестага, </w:t>
        <w:br/>
        <w:t xml:space="preserve">Адвокат</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Martin Sichert rechnet mit der Corona-Politik der Altparteien ab</w:t>
        <w:rPr>
          <w:sz w:val="18"/>
        </w:rPr>
      </w:r>
      <w:r w:rsidR="0026191C">
        <w:rPr/>
        <w:br/>
      </w:r>
      <w:hyperlink w:history="true" r:id="rId21">
        <w:r w:rsidRPr="00F24C6F">
          <w:rPr>
            <w:rStyle w:val="Hyperlink"/>
          </w:rPr>
          <w:rPr>
            <w:sz w:val="18"/>
          </w:rPr>
          <w:t>https://www.youtube.com/watch?v=8ayDaquMpLc</w:t>
        </w:r>
      </w:hyperlink>
      <w:r w:rsidR="0026191C">
        <w:rPr/>
        <w:br/>
      </w:r>
      <w:r w:rsidR="0026191C">
        <w:rPr/>
        <w:br/>
      </w:r>
      <w:r w:rsidRPr="002B28C8">
        <w:t xml:space="preserve">United For Freedom</w:t>
        <w:rPr>
          <w:sz w:val="18"/>
        </w:rPr>
      </w:r>
      <w:r w:rsidR="0026191C">
        <w:rPr/>
        <w:br/>
      </w:r>
      <w:hyperlink w:history="true" r:id="rId22">
        <w:r w:rsidRPr="00F24C6F">
          <w:rPr>
            <w:rStyle w:val="Hyperlink"/>
          </w:rPr>
          <w:rPr>
            <w:sz w:val="18"/>
          </w:rPr>
          <w:t>https://uff-org.com/de/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#vakzinaziya - Вакцинация. Факты и предпосылки... - </w:t>
      </w:r>
      <w:hyperlink w:history="true" r:id="rId23">
        <w:r w:rsidRPr="00F24C6F">
          <w:rPr>
            <w:rStyle w:val="Hyperlink"/>
          </w:rPr>
          <w:t>www.kla.tv/vakzinaziya</w:t>
        </w:r>
      </w:hyperlink>
      <w:r w:rsidR="0026191C">
        <w:rPr/>
        <w:br/>
      </w:r>
      <w:r w:rsidR="0026191C">
        <w:rPr/>
        <w:br/>
      </w:r>
      <w:r w:rsidRPr="002B28C8">
        <w:t xml:space="preserve">#COVID-19 - </w:t>
      </w:r>
      <w:hyperlink w:history="true" r:id="rId24">
        <w:r w:rsidRPr="00F24C6F">
          <w:rPr>
            <w:rStyle w:val="Hyperlink"/>
          </w:rPr>
          <w:t>www.kla.tv/COVID-19</w:t>
        </w:r>
      </w:hyperlink>
      <w:r w:rsidR="0026191C">
        <w:rPr/>
        <w:br/>
      </w:r>
      <w:r w:rsidR="0026191C">
        <w:rPr/>
        <w:br/>
      </w:r>
      <w:r w:rsidRPr="002B28C8">
        <w:t xml:space="preserve">#YustiziyaZakony - </w:t>
      </w:r>
      <w:hyperlink w:history="true" r:id="rId25">
        <w:r w:rsidRPr="00F24C6F">
          <w:rPr>
            <w:rStyle w:val="Hyperlink"/>
          </w:rPr>
          <w:t>www.kla.tv/YustiziyaZakony</w:t>
        </w:r>
      </w:hyperlink>
      <w:r w:rsidR="0026191C">
        <w:rPr/>
        <w:br/>
      </w:r>
      <w:r w:rsidR="0026191C">
        <w:rPr/>
        <w:br/>
      </w:r>
      <w:r w:rsidRPr="002B28C8">
        <w:t xml:space="preserve">#OsnovnyjePrava - </w:t>
      </w:r>
      <w:hyperlink w:history="true" r:id="rId26">
        <w:r w:rsidRPr="00F24C6F">
          <w:rPr>
            <w:rStyle w:val="Hyperlink"/>
          </w:rPr>
          <w:t>www.kla.tv/OsnovnyjePrava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Конец государственному произволу: уголовное дело против высокопоставленных немецких политиков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www.kla.tv/30704</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10.10.2024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8ayDaquMpLc" TargetMode="External" Id="rId21" /><Relationship Type="http://schemas.openxmlformats.org/officeDocument/2006/relationships/hyperlink" Target="https://uff-org.com/de/" TargetMode="External" Id="rId22" /><Relationship Type="http://schemas.openxmlformats.org/officeDocument/2006/relationships/hyperlink" Target="https://www.kla.tv/vakzinaziya" TargetMode="External" Id="rId23" /><Relationship Type="http://schemas.openxmlformats.org/officeDocument/2006/relationships/hyperlink" Target="https://www.kla.tv/COVID-19" TargetMode="External" Id="rId24" /><Relationship Type="http://schemas.openxmlformats.org/officeDocument/2006/relationships/hyperlink" Target="https://www.kla.tv/YustiziyaZakony" TargetMode="External" Id="rId25" /><Relationship Type="http://schemas.openxmlformats.org/officeDocument/2006/relationships/hyperlink" Target="https://www.kla.tv/OsnovnyjePrav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0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Конец государственному произволу: уголовное дело против высокопоставленных немецких политиков</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