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5bed9a57d764d94" /><Relationship Type="http://schemas.openxmlformats.org/package/2006/relationships/metadata/core-properties" Target="/package/services/metadata/core-properties/3f3004aae3604c5082210c42015d10e2.psmdcp" Id="R922f0820464d47c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Новое постановление Поповой. Что ещё нам готовят?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Все мы совсем недавно пережили так называемые времена «короны».  «Страшная пандемия» вдруг пропала сама собой, но оказывается, в это время так называемого затишья, идёт интенсивная подготовка к узакониванию обязательной вакцинации.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Уважаемые зрители канала Kla.tv!</w:t>
        <w:br/>
        <w:t xml:space="preserve">Все мы совсем недавно пережили так называемые времена «короны». Не каждый справился с давлением со стороны властей и окружающих. Несмотря на предупреждающие голоса против вакцинации от ковида, многие подвергли риску своё здоровье. И теперь те, кто это сделал, переживая последствия, упрекают просветителей в недостаточном увещевании.</w:t>
        <w:br/>
        <w:t xml:space="preserve">«Страшная пандемия» вдруг пропала сама собой, но оказывается, в это время так называемого затишья, идёт интенсивная подготовка к узакониванию обязательной вакцинации. Это подтверждает постановление Главного санитарного врача России Анны Поповой от 17 июня 2024 года. Что ещё нам готовят? </w:t>
        <w:br/>
        <w:t xml:space="preserve">Те, кто писал этот документ и те, кто его продвигают в России, прекрасно понимают, что всё это противозаконно! Они действуют, наступают и наблюдают за реакцией со стороны народа. Если реакции не будет, то и все жалобы и претензии к системе в случае негативных последствий не будут иметь основания.</w:t>
        <w:br/>
        <w:t xml:space="preserve">Уважаемые зрители, ещё до начала массивной информационной атаки в СМИ по поводу смертельных рисков, начиная с осени этого года, предлагаем вам проанализировать этот документ вместе с врачом и юристом, которые уже со времён коронавируса твёрдо стоят на защите народа. </w:t>
        <w:br/>
        <w:t xml:space="preserve">Дорогие зрители, нет ничего сильнее и эффективнее единодушной народной реакции! Наше дело правое!</w:t>
        <w:br/>
        <w:t xml:space="preserve">Закон об информированном добровольном согласии на все процедуры, связанные с медицинским вмешательством, никто ещё не отменял!</w:t>
        <w:br/>
        <w:t xml:space="preserve">Желаем вам плодотворного просмотра передачи!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-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https://bastyon.com/index?v=e27094127746148faf4825bf673611b4eebd530acdd5e6af279d07813445317d&amp;video=1</w:t>
        </w:r>
      </w:hyperlink>
      <w:r w:rsidR="0026191C">
        <w:rPr/>
        <w:br/>
      </w:r>
      <w:r w:rsidRPr="002B28C8">
        <w:t xml:space="preserve">Юристы за правду: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https://t.me/pravdazachita</w:t>
        </w:r>
      </w:hyperlink>
      <w:r w:rsidR="0026191C">
        <w:rPr/>
        <w:br/>
      </w:r>
      <w:r w:rsidRPr="002B28C8">
        <w:t xml:space="preserve">Телеграмм бот с образцами документов: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https://t.me/pravdazachita/1422</w:t>
        </w:r>
      </w:hyperlink>
      <w:r w:rsidR="0026191C">
        <w:rPr/>
        <w:br/>
      </w:r>
      <w:r w:rsidRPr="002B28C8">
        <w:t xml:space="preserve">Что нужно знать при отказе от вакцинации: </w:t>
        <w:rPr>
          <w:sz w:val="18"/>
        </w:rPr>
      </w:r>
      <w:hyperlink w:history="true" r:id="rId24">
        <w:r w:rsidRPr="00F24C6F">
          <w:rPr>
            <w:rStyle w:val="Hyperlink"/>
          </w:rPr>
          <w:rPr>
            <w:sz w:val="18"/>
          </w:rPr>
          <w:t>https://t.me/pravdazachita/1421</w:t>
        </w:r>
      </w:hyperlink>
      <w:r w:rsidR="0026191C">
        <w:rPr/>
        <w:br/>
      </w:r>
      <w:r w:rsidRPr="002B28C8">
        <w:t xml:space="preserve">Постановление Поповой №7 от 17.06.24: </w:t>
        <w:rPr>
          <w:sz w:val="18"/>
        </w:rPr>
      </w:r>
      <w:hyperlink w:history="true" r:id="rId25">
        <w:r w:rsidRPr="00F24C6F">
          <w:rPr>
            <w:rStyle w:val="Hyperlink"/>
          </w:rPr>
          <w:rPr>
            <w:sz w:val="18"/>
          </w:rPr>
          <w:t>http://publication.pravo.gov.ru/document/00012024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#vakzinaziya - Вакцинация. Факты и предпосылки... - </w:t>
      </w:r>
      <w:hyperlink w:history="true" r:id="rId26">
        <w:r w:rsidRPr="00F24C6F">
          <w:rPr>
            <w:rStyle w:val="Hyperlink"/>
          </w:rPr>
          <w:t>www.kla.tv/vakzinaziya</w:t>
        </w:r>
      </w:hyperlink>
      <w:r w:rsidR="0026191C">
        <w:rPr/>
        <w:br/>
      </w:r>
      <w:r w:rsidR="0026191C">
        <w:rPr/>
        <w:br/>
      </w:r>
      <w:r w:rsidRPr="002B28C8">
        <w:t xml:space="preserve">#COVID-19 - </w:t>
      </w:r>
      <w:hyperlink w:history="true" r:id="rId27">
        <w:r w:rsidRPr="00F24C6F">
          <w:rPr>
            <w:rStyle w:val="Hyperlink"/>
          </w:rPr>
          <w:t>www.kla.tv/COVID-19</w:t>
        </w:r>
      </w:hyperlink>
      <w:r w:rsidR="0026191C">
        <w:rPr/>
        <w:br/>
      </w:r>
      <w:r w:rsidR="0026191C">
        <w:rPr/>
        <w:br/>
      </w:r>
      <w:r w:rsidRPr="002B28C8">
        <w:t xml:space="preserve">#ZdorovyeMedicina - </w:t>
      </w:r>
      <w:hyperlink w:history="true" r:id="rId28">
        <w:r w:rsidRPr="00F24C6F">
          <w:rPr>
            <w:rStyle w:val="Hyperlink"/>
          </w:rPr>
          <w:t>www.kla.tv/ZdorovyeMedicina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Новое постановление Поповой. Что ещё нам готовят?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www.kla.tv/30148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15.08.2024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astyon.com/index?v=e27094127746148faf4825bf673611b4eebd530acdd5e6af279d07813445317d&amp;video=1" TargetMode="External" Id="rId21" /><Relationship Type="http://schemas.openxmlformats.org/officeDocument/2006/relationships/hyperlink" Target="https://t.me/pravdazachita" TargetMode="External" Id="rId22" /><Relationship Type="http://schemas.openxmlformats.org/officeDocument/2006/relationships/hyperlink" Target="https://t.me/pravdazachita/1422" TargetMode="External" Id="rId23" /><Relationship Type="http://schemas.openxmlformats.org/officeDocument/2006/relationships/hyperlink" Target="https://t.me/pravdazachita/1421" TargetMode="External" Id="rId24" /><Relationship Type="http://schemas.openxmlformats.org/officeDocument/2006/relationships/hyperlink" Target="http://publication.pravo.gov.ru/document/00012024" TargetMode="External" Id="rId25" /><Relationship Type="http://schemas.openxmlformats.org/officeDocument/2006/relationships/hyperlink" Target="https://www.kla.tv/vakzinaziya" TargetMode="External" Id="rId26" /><Relationship Type="http://schemas.openxmlformats.org/officeDocument/2006/relationships/hyperlink" Target="https://www.kla.tv/COVID-19" TargetMode="External" Id="rId27" /><Relationship Type="http://schemas.openxmlformats.org/officeDocument/2006/relationships/hyperlink" Target="https://www.kla.tv/ZdorovyeMedicina" TargetMode="External" Id="rId28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3014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3014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Новое постановление Поповой. Что ещё нам готовят?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