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26D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48FDD34" wp14:editId="2E26008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D36D59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2EF7026" wp14:editId="0A9841D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Klimaatverandering of weermanipulatie?</w:t>
      </w:r>
    </w:p>
    <w:p w14:paraId="3BAD6A6F" w14:textId="77777777" w:rsidR="00A71903" w:rsidRPr="00B51D29" w:rsidRDefault="00A71903" w:rsidP="00B51D29">
      <w:pPr>
        <w:widowControl w:val="0"/>
        <w:spacing w:after="160"/>
        <w:jc w:val="both"/>
        <w:rPr>
          <w:rStyle w:val="edit"/>
          <w:rFonts w:ascii="Arial" w:hAnsi="Arial" w:cs="Arial"/>
          <w:b/>
          <w:color w:val="000000"/>
          <w:sz w:val="24"/>
          <w:szCs w:val="24"/>
        </w:rPr>
      </w:pPr>
      <w:r w:rsidRPr="00B51D29">
        <w:rPr>
          <w:rStyle w:val="edit"/>
          <w:rFonts w:ascii="Arial" w:hAnsi="Arial" w:cs="Arial"/>
          <w:b/>
          <w:color w:val="000000"/>
          <w:sz w:val="24"/>
          <w:szCs w:val="24"/>
        </w:rPr>
        <w:t>Wanneer zich extreme weersomstandigheden voordoen, wordt klimaatverandering al snel als oorzaak genoemd. Maar wat als dergelijke extreme weersverschijnselen het resultaat zijn van gericht weerbeheer?</w:t>
      </w:r>
    </w:p>
    <w:p w14:paraId="5B1CC689" w14:textId="77777777" w:rsidR="00B51D29" w:rsidRPr="00B51D29" w:rsidRDefault="00B51D29" w:rsidP="00B51D29">
      <w:pPr>
        <w:spacing w:after="0" w:line="240" w:lineRule="auto"/>
        <w:jc w:val="both"/>
        <w:rPr>
          <w:rFonts w:ascii="Arial" w:eastAsia="MS Mincho" w:hAnsi="Arial" w:cs="Arial"/>
          <w:sz w:val="24"/>
          <w:szCs w:val="24"/>
          <w:lang w:eastAsia="en-US"/>
        </w:rPr>
      </w:pPr>
      <w:r w:rsidRPr="00B51D29">
        <w:rPr>
          <w:rFonts w:ascii="Arial" w:eastAsia="MS Mincho" w:hAnsi="Arial" w:cs="Arial"/>
          <w:b/>
          <w:bCs/>
          <w:sz w:val="24"/>
          <w:szCs w:val="24"/>
          <w:lang w:eastAsia="en-US"/>
        </w:rPr>
        <w:t>Extreme weersomstandigheden</w:t>
      </w:r>
      <w:r w:rsidRPr="00B51D29">
        <w:rPr>
          <w:rFonts w:ascii="Arial" w:eastAsia="MS Mincho" w:hAnsi="Arial" w:cs="Arial"/>
          <w:sz w:val="24"/>
          <w:szCs w:val="24"/>
          <w:lang w:eastAsia="en-US"/>
        </w:rPr>
        <w:t xml:space="preserve">, zoals </w:t>
      </w:r>
      <w:proofErr w:type="spellStart"/>
      <w:r w:rsidRPr="00B51D29">
        <w:rPr>
          <w:rFonts w:ascii="Arial" w:eastAsia="MS Mincho" w:hAnsi="Arial" w:cs="Arial"/>
          <w:sz w:val="24"/>
          <w:szCs w:val="24"/>
          <w:lang w:eastAsia="en-US"/>
        </w:rPr>
        <w:t>droogtes</w:t>
      </w:r>
      <w:proofErr w:type="spellEnd"/>
      <w:r w:rsidRPr="00B51D29">
        <w:rPr>
          <w:rFonts w:ascii="Arial" w:eastAsia="MS Mincho" w:hAnsi="Arial" w:cs="Arial"/>
          <w:sz w:val="24"/>
          <w:szCs w:val="24"/>
          <w:lang w:eastAsia="en-US"/>
        </w:rPr>
        <w:t xml:space="preserve"> of stortregens, worden tegenwoordig meteen toegeschreven aan de mens veroorzaakte CO</w:t>
      </w:r>
      <w:r w:rsidRPr="00B51D29">
        <w:rPr>
          <w:rFonts w:ascii="Cambria Math" w:eastAsia="MS Mincho" w:hAnsi="Cambria Math" w:cs="Cambria Math"/>
          <w:sz w:val="24"/>
          <w:szCs w:val="24"/>
          <w:lang w:eastAsia="en-US"/>
        </w:rPr>
        <w:t>₂</w:t>
      </w:r>
      <w:r w:rsidRPr="00B51D29">
        <w:rPr>
          <w:rFonts w:ascii="Arial" w:eastAsia="MS Mincho" w:hAnsi="Arial" w:cs="Arial"/>
          <w:sz w:val="24"/>
          <w:szCs w:val="24"/>
          <w:lang w:eastAsia="en-US"/>
        </w:rPr>
        <w:t xml:space="preserve">. </w:t>
      </w:r>
      <w:r w:rsidRPr="00B51D29">
        <w:rPr>
          <w:rFonts w:ascii="Arial" w:eastAsia="MS Mincho" w:hAnsi="Arial" w:cs="Arial"/>
          <w:b/>
          <w:bCs/>
          <w:sz w:val="24"/>
          <w:szCs w:val="24"/>
          <w:lang w:eastAsia="en-US"/>
        </w:rPr>
        <w:t>Methoden om het weer te regelen die zulk extreem weer kunnen veroorzaken, worden echter al tientallen jaren onderzocht en gepatenteerd.</w:t>
      </w:r>
      <w:r w:rsidRPr="00B51D29">
        <w:rPr>
          <w:rFonts w:ascii="Arial" w:eastAsia="MS Mincho" w:hAnsi="Arial" w:cs="Arial"/>
          <w:sz w:val="24"/>
          <w:szCs w:val="24"/>
          <w:lang w:eastAsia="en-US"/>
        </w:rPr>
        <w:t xml:space="preserve"> Fijnstof van aluminium, calcium en andere stoffen heeft daarbij de voorkeur.</w:t>
      </w:r>
    </w:p>
    <w:p w14:paraId="79F96E53" w14:textId="77777777" w:rsidR="00B51D29" w:rsidRPr="00B51D29" w:rsidRDefault="00B51D29" w:rsidP="00B51D29">
      <w:pPr>
        <w:spacing w:after="0" w:line="240" w:lineRule="auto"/>
        <w:jc w:val="both"/>
        <w:rPr>
          <w:rFonts w:ascii="Arial" w:eastAsia="MS Mincho" w:hAnsi="Arial" w:cs="Arial"/>
          <w:sz w:val="24"/>
          <w:szCs w:val="24"/>
          <w:lang w:eastAsia="en-US"/>
        </w:rPr>
      </w:pPr>
      <w:r w:rsidRPr="00B51D29">
        <w:rPr>
          <w:rFonts w:ascii="Arial" w:eastAsia="MS Mincho" w:hAnsi="Arial" w:cs="Arial"/>
          <w:sz w:val="24"/>
          <w:szCs w:val="24"/>
          <w:lang w:eastAsia="en-US"/>
        </w:rPr>
        <w:t>Ze zitten in de brandstof van gewone burgervliegtuigen en komen vrij in de atmosfeer via de uitlaatgassen van de turbines, maar worden ook doelgericht verstoven door gespecialiseerde vliegtuigen.</w:t>
      </w:r>
    </w:p>
    <w:p w14:paraId="710A7051" w14:textId="77777777" w:rsidR="00B51D29" w:rsidRPr="00B51D29" w:rsidRDefault="00B51D29" w:rsidP="00B51D29">
      <w:pPr>
        <w:spacing w:after="0" w:line="240" w:lineRule="auto"/>
        <w:jc w:val="both"/>
        <w:rPr>
          <w:rFonts w:ascii="Arial" w:eastAsia="MS Mincho" w:hAnsi="Arial" w:cs="Arial"/>
          <w:sz w:val="24"/>
          <w:szCs w:val="24"/>
          <w:lang w:eastAsia="en-US"/>
        </w:rPr>
      </w:pPr>
    </w:p>
    <w:p w14:paraId="3883D188" w14:textId="77777777" w:rsidR="00B51D29" w:rsidRPr="00B51D29" w:rsidRDefault="00B51D29" w:rsidP="00B51D29">
      <w:pPr>
        <w:spacing w:after="0" w:line="240" w:lineRule="auto"/>
        <w:jc w:val="both"/>
        <w:rPr>
          <w:rFonts w:ascii="Arial" w:eastAsia="MS Mincho" w:hAnsi="Arial" w:cs="Arial"/>
          <w:sz w:val="24"/>
          <w:szCs w:val="24"/>
          <w:lang w:eastAsia="en-US"/>
        </w:rPr>
      </w:pPr>
      <w:r w:rsidRPr="00B51D29">
        <w:rPr>
          <w:rFonts w:ascii="Arial" w:eastAsia="MS Mincho" w:hAnsi="Arial" w:cs="Arial"/>
          <w:sz w:val="24"/>
          <w:szCs w:val="24"/>
          <w:lang w:eastAsia="en-US"/>
        </w:rPr>
        <w:t xml:space="preserve">Deze fijne stofdeeltjes kunnen worden geëlektrificeerd en luchtmassa's die ermee worden verrijkt kunnen gericht worden verwarmd of gekoeld met behulp van radiogolven. </w:t>
      </w:r>
      <w:r w:rsidRPr="00B51D29">
        <w:rPr>
          <w:rFonts w:ascii="Arial" w:eastAsia="MS Mincho" w:hAnsi="Arial" w:cs="Arial"/>
          <w:b/>
          <w:bCs/>
          <w:sz w:val="24"/>
          <w:szCs w:val="24"/>
          <w:lang w:eastAsia="en-US"/>
        </w:rPr>
        <w:t>Het militaire complex kan zo doelgericht hoge- en lagedrukgebieden creëren, luchtmassa's sturen, wolken vormen of uiteen doen vallen en zo regen, hagel, sneeuw of droogte veroorzaken.</w:t>
      </w:r>
      <w:r w:rsidRPr="00B51D29">
        <w:rPr>
          <w:rFonts w:ascii="Arial" w:eastAsia="MS Mincho" w:hAnsi="Arial" w:cs="Arial"/>
          <w:sz w:val="24"/>
          <w:szCs w:val="24"/>
          <w:lang w:eastAsia="en-US"/>
        </w:rPr>
        <w:t xml:space="preserve"> Als wapen, zogezegd. Het spoorgas CO</w:t>
      </w:r>
      <w:r w:rsidRPr="00B51D29">
        <w:rPr>
          <w:rFonts w:ascii="Cambria Math" w:eastAsia="MS Mincho" w:hAnsi="Cambria Math" w:cs="Cambria Math"/>
          <w:sz w:val="24"/>
          <w:szCs w:val="24"/>
          <w:lang w:eastAsia="en-US"/>
        </w:rPr>
        <w:t>₂</w:t>
      </w:r>
      <w:r w:rsidRPr="00B51D29">
        <w:rPr>
          <w:rFonts w:ascii="Arial" w:eastAsia="MS Mincho" w:hAnsi="Arial" w:cs="Arial"/>
          <w:sz w:val="24"/>
          <w:szCs w:val="24"/>
          <w:lang w:eastAsia="en-US"/>
        </w:rPr>
        <w:t xml:space="preserve"> kan de gemoederen verhitten, maar het weer wordt door anderen gemaakt.</w:t>
      </w:r>
    </w:p>
    <w:p w14:paraId="4C876F5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Ad.</w:t>
      </w:r>
    </w:p>
    <w:p w14:paraId="02C7685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531919DF" w14:textId="3A5AE0A3" w:rsidR="00C534E6" w:rsidRPr="00B51D29" w:rsidRDefault="00000000" w:rsidP="00B51D29">
      <w:pPr>
        <w:spacing w:after="160"/>
        <w:rPr>
          <w:rFonts w:ascii="Arial" w:hAnsi="Arial" w:cs="Arial"/>
          <w:color w:val="000000"/>
          <w:szCs w:val="18"/>
        </w:rPr>
      </w:pPr>
      <w:hyperlink r:id="rId10" w:history="1">
        <w:r w:rsidR="00F202F1" w:rsidRPr="00F24C6F">
          <w:rPr>
            <w:rStyle w:val="Hyperlink"/>
            <w:sz w:val="18"/>
          </w:rPr>
          <w:t>https://www.technocracy.news/unconventional-grey-the-missing-link-between-geo-engineering-and-climate-change/</w:t>
        </w:r>
      </w:hyperlink>
      <w:r>
        <w:br/>
      </w:r>
      <w:r>
        <w:br/>
      </w:r>
      <w:hyperlink r:id="rId11" w:history="1">
        <w:r w:rsidR="00F202F1" w:rsidRPr="00F24C6F">
          <w:rPr>
            <w:rStyle w:val="Hyperlink"/>
            <w:sz w:val="18"/>
          </w:rPr>
          <w:t>https://t.me/WetteradlerKanal/1793</w:t>
        </w:r>
      </w:hyperlink>
      <w:r>
        <w:br/>
      </w:r>
      <w:r>
        <w:br/>
      </w:r>
      <w:hyperlink r:id="rId12" w:history="1">
        <w:r w:rsidR="00F202F1" w:rsidRPr="00F24C6F">
          <w:rPr>
            <w:rStyle w:val="Hyperlink"/>
            <w:sz w:val="18"/>
          </w:rPr>
          <w:t>https://www.youtube.com/watch?v=vxRF9G4IFIk</w:t>
        </w:r>
      </w:hyperlink>
      <w:r>
        <w:br/>
      </w:r>
      <w:r>
        <w:br/>
      </w:r>
      <w:hyperlink r:id="rId13" w:history="1">
        <w:r w:rsidR="00F202F1" w:rsidRPr="00F24C6F">
          <w:rPr>
            <w:rStyle w:val="Hyperlink"/>
            <w:sz w:val="18"/>
          </w:rPr>
          <w:t>https://www.youtube.com/watch?v=DV77rlUKW6I&amp;t=1s</w:t>
        </w:r>
      </w:hyperlink>
    </w:p>
    <w:p w14:paraId="050263D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F989B26" wp14:editId="2C84E1F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47BC20AB" w14:textId="77777777" w:rsidR="00FF4982" w:rsidRPr="009779AD" w:rsidRDefault="00FF4982" w:rsidP="00FF4982">
      <w:pPr>
        <w:pStyle w:val="Lijstalinea"/>
        <w:keepNext/>
        <w:keepLines/>
        <w:numPr>
          <w:ilvl w:val="0"/>
          <w:numId w:val="1"/>
        </w:numPr>
        <w:ind w:left="714" w:hanging="357"/>
      </w:pPr>
      <w:r>
        <w:t>wat de media niet zouden moeten verzwijgen ...</w:t>
      </w:r>
    </w:p>
    <w:p w14:paraId="173E0E80" w14:textId="77777777" w:rsidR="00FF4982" w:rsidRPr="009779AD" w:rsidRDefault="00FF4982" w:rsidP="00FF4982">
      <w:pPr>
        <w:pStyle w:val="Lijstalinea"/>
        <w:keepNext/>
        <w:keepLines/>
        <w:numPr>
          <w:ilvl w:val="0"/>
          <w:numId w:val="1"/>
        </w:numPr>
        <w:ind w:left="714" w:hanging="357"/>
      </w:pPr>
      <w:r>
        <w:t>zelden gehoord van het volk, voor het volk ...</w:t>
      </w:r>
    </w:p>
    <w:p w14:paraId="42BEF7D3"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14:paraId="333643C0" w14:textId="77777777" w:rsidR="00FF4982" w:rsidRPr="001D6477" w:rsidRDefault="00FF4982" w:rsidP="001D6477">
      <w:pPr>
        <w:keepNext/>
        <w:keepLines/>
        <w:ind w:firstLine="357"/>
      </w:pPr>
      <w:r w:rsidRPr="001D6477">
        <w:t>Het is de moeite waard om het bij te houden!</w:t>
      </w:r>
    </w:p>
    <w:p w14:paraId="43D1FE62"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14:paraId="6A18C31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5300A91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5B6299A3"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14:paraId="70ACDF59"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0DE70F2" wp14:editId="4B68B29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3015112"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1E8C" w14:textId="77777777" w:rsidR="00486AF2" w:rsidRDefault="00486AF2" w:rsidP="00F33FD6">
      <w:pPr>
        <w:spacing w:after="0" w:line="240" w:lineRule="auto"/>
      </w:pPr>
      <w:r>
        <w:separator/>
      </w:r>
    </w:p>
  </w:endnote>
  <w:endnote w:type="continuationSeparator" w:id="0">
    <w:p w14:paraId="6663C9D6" w14:textId="77777777" w:rsidR="00486AF2" w:rsidRDefault="00486AF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112E"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Klimaatverandering of weermanipulatie?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2B96" w14:textId="77777777" w:rsidR="00486AF2" w:rsidRDefault="00486AF2" w:rsidP="00F33FD6">
      <w:pPr>
        <w:spacing w:after="0" w:line="240" w:lineRule="auto"/>
      </w:pPr>
      <w:r>
        <w:separator/>
      </w:r>
    </w:p>
  </w:footnote>
  <w:footnote w:type="continuationSeparator" w:id="0">
    <w:p w14:paraId="07522D9C" w14:textId="77777777" w:rsidR="00486AF2" w:rsidRDefault="00486AF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7ED1774" w14:textId="77777777" w:rsidTr="00FE2F5D">
      <w:tc>
        <w:tcPr>
          <w:tcW w:w="7717" w:type="dxa"/>
          <w:tcBorders>
            <w:left w:val="nil"/>
            <w:bottom w:val="single" w:sz="8" w:space="0" w:color="365F91" w:themeColor="accent1" w:themeShade="BF"/>
          </w:tcBorders>
        </w:tcPr>
        <w:p w14:paraId="61357639"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www.kla.tv/28405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07.03.2024</w:t>
          </w:r>
        </w:p>
        <w:p w14:paraId="5B055DD2" w14:textId="77777777" w:rsidR="00F33FD6" w:rsidRPr="00B9284F" w:rsidRDefault="00F33FD6" w:rsidP="00FE2F5D">
          <w:pPr>
            <w:pStyle w:val="Koptekst"/>
            <w:rPr>
              <w:rFonts w:ascii="Arial" w:hAnsi="Arial" w:cs="Arial"/>
              <w:sz w:val="18"/>
            </w:rPr>
          </w:pPr>
        </w:p>
      </w:tc>
    </w:tr>
  </w:tbl>
  <w:p w14:paraId="5DA9B8FF"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3D28E44" wp14:editId="1FA8BFD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660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86AF2"/>
    <w:rsid w:val="00503FFA"/>
    <w:rsid w:val="00627ADC"/>
    <w:rsid w:val="006C4827"/>
    <w:rsid w:val="007C459E"/>
    <w:rsid w:val="00A05C56"/>
    <w:rsid w:val="00A71903"/>
    <w:rsid w:val="00AE2B81"/>
    <w:rsid w:val="00B51D29"/>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1F4F"/>
  <w15:docId w15:val="{3E5DEB21-21CF-4A29-B702-933437F7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DV77rlUKW6I&amp;t=1s"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8405" TargetMode="External"/><Relationship Id="rId12" Type="http://schemas.openxmlformats.org/officeDocument/2006/relationships/hyperlink" Target="https://www.youtube.com/watch?v=vxRF9G4IFIk"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WetteradlerKanal/1793"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technocracy.news/unconventional-grey-the-missing-link-between-geo-engineering-and-climate-chang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40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2577</Characters>
  <Application>Microsoft Office Word</Application>
  <DocSecurity>0</DocSecurity>
  <Lines>21</Lines>
  <Paragraphs>6</Paragraphs>
  <ScaleCrop>false</ScaleCrop>
  <HeadingPairs>
    <vt:vector size="2" baseType="variant">
      <vt:variant>
        <vt:lpstr>Klimaatverandering of weermanipulatie?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2024-03-07T18:45:00Z</dcterms:created>
  <dcterms:modified xsi:type="dcterms:W3CDTF">2024-03-07T22:50:00Z</dcterms:modified>
</cp:coreProperties>
</file>