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444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75C075E" wp14:editId="3093807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360381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5B3E425" wp14:editId="2EFDE09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UN-Gipfel: Gipfel der Täuschung?</w:t>
      </w:r>
    </w:p>
    <w:p w14:paraId="5D55407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September 2023 fand der 78. UN-Gipfel statt. Das große Thema: Mehr Tempo bei der Umsetzung der Nachhaltigkeitsziele der Agenda 2030. Wird der Ruf vieler Menschen nach mehr Nachhaltigkeit, Frieden und Gerechtigkeit endlich gehört? Was wird auf dem Gipfel gesagt? Halten die Worte einer Überprüfung stand oder handelt es sich in Wahrheit um den "Gipfel der Täuschung"?</w:t>
      </w:r>
    </w:p>
    <w:p w14:paraId="11692D79" w14:textId="77777777" w:rsidR="00860847" w:rsidRPr="00860847" w:rsidRDefault="00860847" w:rsidP="00860847">
      <w:pPr>
        <w:shd w:val="clear" w:color="auto" w:fill="FFFFFF"/>
        <w:suppressAutoHyphens/>
        <w:spacing w:before="280" w:after="195" w:line="240" w:lineRule="auto"/>
        <w:rPr>
          <w:rFonts w:ascii="Times New Roman" w:eastAsia="Times New Roman" w:hAnsi="Times New Roman" w:cs="Times New Roman"/>
          <w:color w:val="00000A"/>
          <w:sz w:val="24"/>
          <w:szCs w:val="24"/>
        </w:rPr>
      </w:pPr>
      <w:r w:rsidRPr="00860847">
        <w:rPr>
          <w:rFonts w:ascii="Arial" w:eastAsia="Times New Roman" w:hAnsi="Arial" w:cs="Arial"/>
          <w:b/>
          <w:bCs/>
          <w:color w:val="333333"/>
        </w:rPr>
        <w:t>Vom 19. bis 26. September 2023</w:t>
      </w:r>
      <w:r w:rsidRPr="00860847">
        <w:rPr>
          <w:rFonts w:ascii="Arial" w:eastAsia="Times New Roman" w:hAnsi="Arial" w:cs="Arial"/>
          <w:color w:val="333333"/>
        </w:rPr>
        <w:t xml:space="preserve"> tagte </w:t>
      </w:r>
      <w:r w:rsidRPr="00860847">
        <w:rPr>
          <w:rFonts w:ascii="Arial" w:eastAsia="Times New Roman" w:hAnsi="Arial" w:cs="Arial"/>
          <w:b/>
          <w:bCs/>
          <w:color w:val="333333"/>
        </w:rPr>
        <w:t>in New York</w:t>
      </w:r>
      <w:r w:rsidRPr="00860847">
        <w:rPr>
          <w:rFonts w:ascii="Arial" w:eastAsia="Times New Roman" w:hAnsi="Arial" w:cs="Arial"/>
          <w:color w:val="333333"/>
        </w:rPr>
        <w:t xml:space="preserve"> die </w:t>
      </w:r>
      <w:r w:rsidRPr="00860847">
        <w:rPr>
          <w:rFonts w:ascii="Arial" w:eastAsia="Times New Roman" w:hAnsi="Arial" w:cs="Arial"/>
          <w:b/>
          <w:bCs/>
          <w:color w:val="333333"/>
        </w:rPr>
        <w:t>78. Vollversammlung der Vereinten Nationen</w:t>
      </w:r>
      <w:r w:rsidRPr="00860847">
        <w:rPr>
          <w:rFonts w:ascii="Arial" w:eastAsia="Times New Roman" w:hAnsi="Arial" w:cs="Arial"/>
          <w:color w:val="333333"/>
        </w:rPr>
        <w:t xml:space="preserve">. </w:t>
      </w:r>
    </w:p>
    <w:p w14:paraId="0B02297E" w14:textId="77777777" w:rsidR="00860847" w:rsidRPr="00860847" w:rsidRDefault="00860847" w:rsidP="00860847">
      <w:pPr>
        <w:shd w:val="clear" w:color="auto" w:fill="FFFFFF"/>
        <w:suppressAutoHyphens/>
        <w:spacing w:before="280" w:after="195" w:line="240" w:lineRule="auto"/>
        <w:rPr>
          <w:rFonts w:ascii="Times New Roman" w:eastAsia="Times New Roman" w:hAnsi="Times New Roman" w:cs="Times New Roman"/>
          <w:color w:val="00000A"/>
          <w:sz w:val="24"/>
          <w:szCs w:val="24"/>
        </w:rPr>
      </w:pPr>
      <w:r w:rsidRPr="00860847">
        <w:rPr>
          <w:rFonts w:ascii="Arial" w:eastAsia="Times New Roman" w:hAnsi="Arial" w:cs="Arial"/>
          <w:color w:val="333333"/>
        </w:rPr>
        <w:t>Den UN-Gipfel dominierte ein Thema: Die Umsetzung der SDG – der Ziele für eine Nachhaltige Entwicklun</w:t>
      </w:r>
      <w:r w:rsidRPr="00860847">
        <w:rPr>
          <w:rFonts w:ascii="Arial" w:eastAsia="Times New Roman" w:hAnsi="Arial" w:cs="Arial"/>
          <w:color w:val="000000"/>
        </w:rPr>
        <w:t xml:space="preserve">g. [SDG: </w:t>
      </w:r>
      <w:proofErr w:type="spellStart"/>
      <w:r w:rsidRPr="00860847">
        <w:rPr>
          <w:rFonts w:ascii="Arial" w:eastAsia="Times New Roman" w:hAnsi="Arial" w:cs="Arial"/>
          <w:color w:val="000000"/>
        </w:rPr>
        <w:t>Sustainable</w:t>
      </w:r>
      <w:proofErr w:type="spellEnd"/>
      <w:r w:rsidRPr="00860847">
        <w:rPr>
          <w:rFonts w:ascii="Arial" w:eastAsia="Times New Roman" w:hAnsi="Arial" w:cs="Arial"/>
          <w:color w:val="000000"/>
        </w:rPr>
        <w:t xml:space="preserve"> Development Goals]. </w:t>
      </w:r>
      <w:r w:rsidRPr="00860847">
        <w:rPr>
          <w:rFonts w:ascii="Arial" w:eastAsia="Times New Roman" w:hAnsi="Arial" w:cs="Arial"/>
          <w:color w:val="000000"/>
        </w:rPr>
        <w:br/>
        <w:t>Diese in</w:t>
      </w:r>
      <w:r w:rsidRPr="00860847">
        <w:rPr>
          <w:rFonts w:ascii="Arial" w:eastAsia="Times New Roman" w:hAnsi="Arial" w:cs="Arial"/>
          <w:color w:val="333333"/>
        </w:rPr>
        <w:t xml:space="preserve">sgesamt 17 Ziele wurden in der Agenda 2030 festgeschrieben. </w:t>
      </w:r>
    </w:p>
    <w:p w14:paraId="6CFE7287" w14:textId="77777777" w:rsidR="00860847" w:rsidRPr="00860847" w:rsidRDefault="00860847" w:rsidP="00860847">
      <w:pPr>
        <w:shd w:val="clear" w:color="auto" w:fill="FFFFFF"/>
        <w:suppressAutoHyphens/>
        <w:spacing w:before="280" w:after="195" w:line="240" w:lineRule="auto"/>
        <w:rPr>
          <w:rFonts w:ascii="Times New Roman" w:eastAsia="Times New Roman" w:hAnsi="Times New Roman" w:cs="Times New Roman"/>
          <w:color w:val="00000A"/>
          <w:sz w:val="24"/>
          <w:szCs w:val="24"/>
        </w:rPr>
      </w:pPr>
      <w:r w:rsidRPr="00860847">
        <w:rPr>
          <w:rFonts w:ascii="Arial" w:eastAsia="Times New Roman" w:hAnsi="Arial" w:cs="Arial"/>
          <w:color w:val="333333"/>
        </w:rPr>
        <w:t>Die Zusammenkunft der Nationen fand nun genau zur Halbzeit der 2016 offiziell ausgerufenen Agenda 2030 statt. Das bedeutet: Bis zum Jahr 2030 sollen diese 17 ausgerufenen Ziele für Nachhaltige Entwicklung von der Weltgemeinschaft erreicht werden.</w:t>
      </w:r>
    </w:p>
    <w:p w14:paraId="787CA83D" w14:textId="77777777" w:rsidR="00860847" w:rsidRPr="00860847" w:rsidRDefault="00860847" w:rsidP="00860847">
      <w:pPr>
        <w:shd w:val="clear" w:color="auto" w:fill="FFFFFF"/>
        <w:suppressAutoHyphens/>
        <w:spacing w:before="280" w:after="195" w:line="240" w:lineRule="auto"/>
        <w:rPr>
          <w:rFonts w:ascii="Times New Roman" w:eastAsia="Times New Roman" w:hAnsi="Times New Roman" w:cs="Times New Roman"/>
          <w:color w:val="00000A"/>
          <w:sz w:val="24"/>
          <w:szCs w:val="24"/>
        </w:rPr>
      </w:pPr>
      <w:r w:rsidRPr="00860847">
        <w:rPr>
          <w:rFonts w:ascii="Arial" w:eastAsia="Times New Roman" w:hAnsi="Arial" w:cs="Arial"/>
          <w:color w:val="333333"/>
        </w:rPr>
        <w:t xml:space="preserve"> Die wichtigsten genannten sind </w:t>
      </w:r>
    </w:p>
    <w:p w14:paraId="614F2E75" w14:textId="77777777" w:rsidR="00860847" w:rsidRPr="00860847" w:rsidRDefault="00860847" w:rsidP="00860847">
      <w:pPr>
        <w:shd w:val="clear" w:color="auto" w:fill="FFFFFF"/>
        <w:suppressAutoHyphens/>
        <w:spacing w:before="280" w:after="195" w:line="240" w:lineRule="auto"/>
        <w:rPr>
          <w:rFonts w:ascii="Times New Roman" w:eastAsia="Times New Roman" w:hAnsi="Times New Roman" w:cs="Times New Roman"/>
          <w:color w:val="00000A"/>
          <w:sz w:val="24"/>
          <w:szCs w:val="24"/>
        </w:rPr>
      </w:pPr>
      <w:r w:rsidRPr="00860847">
        <w:rPr>
          <w:rFonts w:ascii="Arial" w:eastAsia="Times New Roman" w:hAnsi="Arial" w:cs="Arial"/>
          <w:color w:val="333333"/>
        </w:rPr>
        <w:t>1. der Kampf für Gesundheit und Wohlergehen,</w:t>
      </w:r>
      <w:r w:rsidRPr="00860847">
        <w:rPr>
          <w:rFonts w:ascii="Arial" w:eastAsia="Times New Roman" w:hAnsi="Arial" w:cs="Arial"/>
          <w:color w:val="333333"/>
        </w:rPr>
        <w:br/>
        <w:t xml:space="preserve">2. der Kampf gegen Hunger, </w:t>
      </w:r>
      <w:r w:rsidRPr="00860847">
        <w:rPr>
          <w:rFonts w:ascii="Arial" w:eastAsia="Times New Roman" w:hAnsi="Arial" w:cs="Arial"/>
          <w:color w:val="333333"/>
        </w:rPr>
        <w:br/>
        <w:t xml:space="preserve">3. gegen ökologische Krisen und </w:t>
      </w:r>
      <w:r w:rsidRPr="00860847">
        <w:rPr>
          <w:rFonts w:ascii="Arial" w:eastAsia="Times New Roman" w:hAnsi="Arial" w:cs="Arial"/>
          <w:color w:val="333333"/>
        </w:rPr>
        <w:br/>
        <w:t xml:space="preserve">4. gegen Ungleichheit. </w:t>
      </w:r>
    </w:p>
    <w:p w14:paraId="35B639E9" w14:textId="77777777" w:rsidR="00860847" w:rsidRPr="00860847" w:rsidRDefault="00860847" w:rsidP="00860847">
      <w:pPr>
        <w:shd w:val="clear" w:color="auto" w:fill="FFFFFF"/>
        <w:suppressAutoHyphens/>
        <w:spacing w:before="280" w:after="195" w:line="240" w:lineRule="auto"/>
        <w:rPr>
          <w:rFonts w:ascii="Arial" w:eastAsia="Times New Roman" w:hAnsi="Arial" w:cs="Arial"/>
          <w:b/>
          <w:color w:val="00000A"/>
        </w:rPr>
      </w:pPr>
      <w:r w:rsidRPr="00860847">
        <w:rPr>
          <w:rFonts w:ascii="Arial" w:eastAsia="Times New Roman" w:hAnsi="Arial" w:cs="Arial"/>
          <w:color w:val="333333"/>
        </w:rPr>
        <w:t>Die Eröffnungsrede unmittelbar vor dem Gipfel hielt UN-Generalsekretär Antonio Guterres. Seine Zwischenbilanz lässt aufhorchen. Zitat</w:t>
      </w:r>
      <w:r w:rsidRPr="00860847">
        <w:rPr>
          <w:rFonts w:ascii="Arial" w:eastAsia="Times New Roman" w:hAnsi="Arial" w:cs="Arial"/>
          <w:i/>
          <w:color w:val="333333"/>
        </w:rPr>
        <w:t xml:space="preserve">: </w:t>
      </w:r>
      <w:r w:rsidRPr="00860847">
        <w:rPr>
          <w:rFonts w:ascii="Arial" w:eastAsia="Times New Roman" w:hAnsi="Arial" w:cs="Arial"/>
          <w:b/>
          <w:i/>
          <w:color w:val="333333"/>
        </w:rPr>
        <w:t>„[…] während wir uns an diesem Wochenende treffen, sind die Ziele</w:t>
      </w:r>
      <w:r w:rsidRPr="00860847">
        <w:rPr>
          <w:rFonts w:ascii="Arial" w:eastAsia="Times New Roman" w:hAnsi="Arial" w:cs="Arial"/>
          <w:i/>
          <w:color w:val="333333"/>
        </w:rPr>
        <w:t xml:space="preserve"> [Anm.: der Nachhaltigen Entwicklung] </w:t>
      </w:r>
      <w:r w:rsidRPr="00860847">
        <w:rPr>
          <w:rFonts w:ascii="Arial" w:eastAsia="Times New Roman" w:hAnsi="Arial" w:cs="Arial"/>
          <w:b/>
          <w:i/>
          <w:color w:val="333333"/>
        </w:rPr>
        <w:t>in Schwierigkeiten. Heute liegen nur 15 Prozent der Ziele auf Kurs, bei vielen geht es in die entgegengesetzte Richtung. Die SDGs brauchen einen globalen Rettungsplan. Und der SDG-Gipfel</w:t>
      </w:r>
      <w:r w:rsidRPr="00860847">
        <w:rPr>
          <w:rFonts w:ascii="Arial" w:eastAsia="Times New Roman" w:hAnsi="Arial" w:cs="Arial"/>
          <w:i/>
          <w:color w:val="333333"/>
        </w:rPr>
        <w:t xml:space="preserve"> […] </w:t>
      </w:r>
      <w:r w:rsidRPr="00860847">
        <w:rPr>
          <w:rFonts w:ascii="Arial" w:eastAsia="Times New Roman" w:hAnsi="Arial" w:cs="Arial"/>
          <w:b/>
          <w:i/>
          <w:color w:val="333333"/>
        </w:rPr>
        <w:t>wird für die Regierungen der Moment sein, mit konkreten Plänen und Vorschlägen an den Tisch zu kommen, um den Fortschritt zu beschleunigen</w:t>
      </w:r>
      <w:r w:rsidRPr="00860847">
        <w:rPr>
          <w:rFonts w:ascii="Arial" w:eastAsia="Times New Roman" w:hAnsi="Arial" w:cs="Arial"/>
          <w:b/>
          <w:color w:val="333333"/>
        </w:rPr>
        <w:t>.“</w:t>
      </w:r>
    </w:p>
    <w:p w14:paraId="2AD87FB4" w14:textId="77777777" w:rsidR="00860847" w:rsidRPr="00860847" w:rsidRDefault="00860847" w:rsidP="00860847">
      <w:pPr>
        <w:suppressAutoHyphens/>
        <w:spacing w:beforeAutospacing="1" w:after="0" w:afterAutospacing="1" w:line="240" w:lineRule="auto"/>
        <w:rPr>
          <w:rFonts w:ascii="Arial" w:eastAsia="Times New Roman" w:hAnsi="Arial" w:cs="Arial"/>
          <w:color w:val="00000A"/>
          <w:sz w:val="24"/>
          <w:szCs w:val="24"/>
        </w:rPr>
      </w:pPr>
      <w:r w:rsidRPr="00860847">
        <w:rPr>
          <w:rFonts w:ascii="Arial" w:eastAsia="Times New Roman" w:hAnsi="Arial" w:cs="Arial"/>
          <w:color w:val="333333"/>
        </w:rPr>
        <w:t xml:space="preserve">Ebenso forderte die deutsche Entwicklungsministerin Svenja Schulze mehr Tempo im Kampf gegen </w:t>
      </w:r>
      <w:r w:rsidRPr="00860847">
        <w:rPr>
          <w:rFonts w:ascii="Arial" w:eastAsia="Times New Roman" w:hAnsi="Arial" w:cs="Arial"/>
          <w:b/>
          <w:color w:val="333333"/>
        </w:rPr>
        <w:t>Hunger</w:t>
      </w:r>
      <w:r w:rsidRPr="00860847">
        <w:rPr>
          <w:rFonts w:ascii="Arial" w:eastAsia="Times New Roman" w:hAnsi="Arial" w:cs="Arial"/>
          <w:color w:val="333333"/>
        </w:rPr>
        <w:t xml:space="preserve">, </w:t>
      </w:r>
      <w:r w:rsidRPr="00860847">
        <w:rPr>
          <w:rFonts w:ascii="Arial" w:eastAsia="Times New Roman" w:hAnsi="Arial" w:cs="Arial"/>
          <w:b/>
          <w:color w:val="333333"/>
        </w:rPr>
        <w:t>Ungleichheit</w:t>
      </w:r>
      <w:r w:rsidRPr="00860847">
        <w:rPr>
          <w:rFonts w:ascii="Arial" w:eastAsia="Times New Roman" w:hAnsi="Arial" w:cs="Arial"/>
          <w:color w:val="333333"/>
        </w:rPr>
        <w:t xml:space="preserve"> und </w:t>
      </w:r>
      <w:r w:rsidRPr="00860847">
        <w:rPr>
          <w:rFonts w:ascii="Arial" w:eastAsia="Times New Roman" w:hAnsi="Arial" w:cs="Arial"/>
          <w:b/>
          <w:color w:val="333333"/>
        </w:rPr>
        <w:t>ökologische Krisen</w:t>
      </w:r>
      <w:r w:rsidRPr="00860847">
        <w:rPr>
          <w:rFonts w:ascii="Arial" w:eastAsia="Times New Roman" w:hAnsi="Arial" w:cs="Arial"/>
          <w:color w:val="333333"/>
        </w:rPr>
        <w:t>. "Es braucht jetzt eine Aufholjagd", sagte sie im Interview der "Süddeutschen Zeitung". Wenn es so weitergehe wie bisher, seien die globalen Nachhaltigkeitsziele nicht zu erreichen.</w:t>
      </w:r>
      <w:r w:rsidRPr="00860847">
        <w:rPr>
          <w:rFonts w:ascii="Arial" w:eastAsia="Times New Roman" w:hAnsi="Arial" w:cs="Arial"/>
          <w:color w:val="333333"/>
        </w:rPr>
        <w:br/>
      </w:r>
      <w:r w:rsidRPr="00860847">
        <w:rPr>
          <w:rFonts w:ascii="Arial" w:eastAsia="Times New Roman" w:hAnsi="Arial" w:cs="Arial"/>
          <w:color w:val="333333"/>
        </w:rPr>
        <w:br/>
        <w:t>Sehr löbliche Ziele möchte man meinen. Doch dient eine Erhöhung des Tempos bei der Umsetzung der Agenda 2030 tatsächlich dem Guten? Was genau soll umgesetzt werden?</w:t>
      </w:r>
    </w:p>
    <w:p w14:paraId="4EA7F0FC" w14:textId="77777777" w:rsidR="00860847" w:rsidRPr="00860847" w:rsidRDefault="00860847" w:rsidP="00860847">
      <w:pPr>
        <w:suppressAutoHyphens/>
        <w:spacing w:beforeAutospacing="1" w:after="0" w:afterAutospacing="1" w:line="240" w:lineRule="auto"/>
        <w:rPr>
          <w:rFonts w:ascii="Arial" w:eastAsia="Times New Roman" w:hAnsi="Arial" w:cs="Arial"/>
          <w:color w:val="00000A"/>
          <w:sz w:val="24"/>
          <w:szCs w:val="24"/>
        </w:rPr>
      </w:pPr>
      <w:r w:rsidRPr="00860847">
        <w:rPr>
          <w:rFonts w:ascii="Arial" w:eastAsia="Times New Roman" w:hAnsi="Arial" w:cs="Arial"/>
          <w:b/>
          <w:bCs/>
          <w:color w:val="333333"/>
          <w:u w:val="single"/>
        </w:rPr>
        <w:t>1. Erweiterung der globalen Machtbefugnisse der UN:</w:t>
      </w:r>
      <w:r w:rsidRPr="00860847">
        <w:rPr>
          <w:rFonts w:ascii="Arial" w:eastAsia="Times New Roman" w:hAnsi="Arial" w:cs="Arial"/>
          <w:color w:val="333333"/>
          <w:u w:val="single"/>
        </w:rPr>
        <w:br/>
      </w:r>
      <w:r w:rsidRPr="00860847">
        <w:rPr>
          <w:rFonts w:ascii="Arial" w:eastAsia="Times New Roman" w:hAnsi="Arial" w:cs="Arial"/>
          <w:color w:val="333333"/>
        </w:rPr>
        <w:t>Auf dem Gipfel sollte die Weltgemeinschaft einer Erklärung der UN zustimmen. Diese zielt darauf ab, der UN eine Schlüsselrolle bei der Bewältigung von Krisen zuzugestehen.</w:t>
      </w:r>
    </w:p>
    <w:p w14:paraId="1BD4D029" w14:textId="77777777" w:rsidR="00860847" w:rsidRPr="00860847" w:rsidRDefault="00860847" w:rsidP="00860847">
      <w:pPr>
        <w:suppressAutoHyphens/>
        <w:spacing w:beforeAutospacing="1" w:after="0" w:afterAutospacing="1" w:line="240" w:lineRule="auto"/>
        <w:rPr>
          <w:rFonts w:ascii="Arial" w:eastAsia="Times New Roman" w:hAnsi="Arial" w:cs="Arial"/>
          <w:color w:val="00000A"/>
          <w:sz w:val="24"/>
          <w:szCs w:val="24"/>
        </w:rPr>
      </w:pPr>
      <w:r w:rsidRPr="00860847">
        <w:rPr>
          <w:rFonts w:ascii="Arial" w:eastAsia="Times New Roman" w:hAnsi="Arial" w:cs="Arial"/>
          <w:color w:val="333333"/>
        </w:rPr>
        <w:t>So bedeutet zum Beispiel Punkt 40 der UN-Erklärung eine bedingungslose Unterwerfung und Unterstützung der zustimmenden Länder.</w:t>
      </w:r>
      <w:r w:rsidRPr="00860847">
        <w:rPr>
          <w:rFonts w:ascii="Arial" w:eastAsia="Times New Roman" w:hAnsi="Arial" w:cs="Arial"/>
          <w:color w:val="333333"/>
        </w:rPr>
        <w:br/>
      </w:r>
      <w:r w:rsidRPr="00860847">
        <w:rPr>
          <w:rFonts w:ascii="Arial" w:eastAsia="Times New Roman" w:hAnsi="Arial" w:cs="Arial"/>
          <w:color w:val="000000"/>
        </w:rPr>
        <w:lastRenderedPageBreak/>
        <w:t xml:space="preserve">[Zitat aus der UN-Erklärung Punkt 40.: </w:t>
      </w:r>
      <w:r w:rsidRPr="00860847">
        <w:rPr>
          <w:rFonts w:ascii="Arial" w:eastAsia="Times New Roman" w:hAnsi="Arial" w:cs="Arial"/>
          <w:b/>
          <w:bCs/>
          <w:i/>
          <w:color w:val="000000"/>
        </w:rPr>
        <w:t>„Wir verpflichten uns, das UN-Entwicklungssystem, einschließlich des RC-Systems</w:t>
      </w:r>
      <w:r w:rsidRPr="00860847">
        <w:rPr>
          <w:rFonts w:ascii="Arial" w:eastAsia="Times New Roman" w:hAnsi="Arial" w:cs="Arial"/>
          <w:b/>
          <w:bCs/>
          <w:color w:val="000000"/>
        </w:rPr>
        <w:t xml:space="preserve"> </w:t>
      </w:r>
      <w:r w:rsidRPr="00860847">
        <w:rPr>
          <w:rFonts w:ascii="Arial" w:eastAsia="Times New Roman" w:hAnsi="Arial" w:cs="Arial"/>
          <w:b/>
          <w:bCs/>
          <w:i/>
          <w:color w:val="000000"/>
        </w:rPr>
        <w:t>und des gemeinsamen SDG Fonds, zu unterstützen, um die Programmländer und ihre Bemühungen um die Umsetzung der Agenda 2030 und ihrer SDGs zu unterstützen. Wir unterstützen die Vereinten Nationen bei der Wahrnehmung einer zentralen und koordinierenden Rolle in der internationalen Entwicklungszusammenarbeit.“</w:t>
      </w:r>
      <w:r w:rsidRPr="00860847">
        <w:rPr>
          <w:rFonts w:ascii="Arial" w:eastAsia="Times New Roman" w:hAnsi="Arial" w:cs="Arial"/>
          <w:color w:val="000000"/>
        </w:rPr>
        <w:t>]</w:t>
      </w:r>
      <w:r w:rsidRPr="00860847">
        <w:rPr>
          <w:rFonts w:ascii="Arial" w:eastAsia="Times New Roman" w:hAnsi="Arial" w:cs="Arial"/>
          <w:b/>
          <w:color w:val="FF0000"/>
        </w:rPr>
        <w:t xml:space="preserve"> </w:t>
      </w:r>
      <w:r w:rsidRPr="00860847">
        <w:rPr>
          <w:rFonts w:ascii="Arial" w:eastAsia="Times New Roman" w:hAnsi="Arial" w:cs="Arial"/>
          <w:b/>
          <w:color w:val="333333"/>
        </w:rPr>
        <w:br/>
      </w:r>
      <w:r w:rsidRPr="00860847">
        <w:rPr>
          <w:rFonts w:ascii="Arial" w:eastAsia="Times New Roman" w:hAnsi="Arial" w:cs="Arial"/>
          <w:color w:val="333333"/>
        </w:rPr>
        <w:t>Im Falle einer ausgerufenen Pandemie ist ein UN-Gremium ermächtigt, weltweit Lockdowns durchzusetzen, auf eine globale Impfpflicht zu drängen und alles zu zensieren, was sie als "Fehlinformation" betrachtet. Ein vor Ort in einem Land residierender UN-Koordinator (RC = Resident-</w:t>
      </w:r>
      <w:proofErr w:type="spellStart"/>
      <w:r w:rsidRPr="00860847">
        <w:rPr>
          <w:rFonts w:ascii="Arial" w:eastAsia="Times New Roman" w:hAnsi="Arial" w:cs="Arial"/>
          <w:color w:val="333333"/>
        </w:rPr>
        <w:t>Coordinator</w:t>
      </w:r>
      <w:proofErr w:type="spellEnd"/>
      <w:r w:rsidRPr="00860847">
        <w:rPr>
          <w:rFonts w:ascii="Arial" w:eastAsia="Times New Roman" w:hAnsi="Arial" w:cs="Arial"/>
          <w:color w:val="333333"/>
        </w:rPr>
        <w:t>) sorgt für die Einhaltung der UN-Vorgaben.</w:t>
      </w:r>
    </w:p>
    <w:p w14:paraId="4E427BDA" w14:textId="77777777" w:rsidR="00860847" w:rsidRPr="00860847" w:rsidRDefault="00860847" w:rsidP="00860847">
      <w:pPr>
        <w:suppressAutoHyphens/>
        <w:spacing w:beforeAutospacing="1" w:after="0" w:afterAutospacing="1" w:line="240" w:lineRule="auto"/>
        <w:rPr>
          <w:rFonts w:ascii="Arial" w:eastAsia="Times New Roman" w:hAnsi="Arial" w:cs="Arial"/>
          <w:color w:val="00000A"/>
          <w:sz w:val="24"/>
          <w:szCs w:val="24"/>
        </w:rPr>
      </w:pPr>
      <w:r w:rsidRPr="00860847">
        <w:rPr>
          <w:rFonts w:ascii="Arial" w:eastAsia="Times New Roman" w:hAnsi="Arial" w:cs="Arial"/>
          <w:color w:val="333333"/>
        </w:rPr>
        <w:t xml:space="preserve">Wider Erwarten verweigerten jedoch elf Länder ihre Zustimmung – namentlich: Belarus, Bolivien, Kuba, Nordkorea, </w:t>
      </w:r>
      <w:r w:rsidRPr="00860847">
        <w:rPr>
          <w:rFonts w:ascii="Arial" w:eastAsia="Times New Roman" w:hAnsi="Arial" w:cs="Arial"/>
          <w:iCs/>
          <w:color w:val="333333"/>
        </w:rPr>
        <w:t>Eritrea</w:t>
      </w:r>
      <w:r w:rsidRPr="00860847">
        <w:rPr>
          <w:rFonts w:ascii="Arial" w:eastAsia="Times New Roman" w:hAnsi="Arial" w:cs="Arial"/>
          <w:color w:val="333333"/>
        </w:rPr>
        <w:t xml:space="preserve">, Iran, Nicaragua, Russland, Syrien, Venezuela und Simbabwe. In einem dreiseitigen Brief wandten sie sich gegen den globalen Beschluss. Grund: Dieser erlaube einseitige Zwangsmaßnahmen und beinhalte eklatante Verstöße gegen das Völkerrecht. </w:t>
      </w:r>
      <w:r w:rsidRPr="00860847">
        <w:rPr>
          <w:rFonts w:ascii="Arial" w:eastAsia="Times New Roman" w:hAnsi="Arial" w:cs="Arial"/>
          <w:color w:val="333333"/>
        </w:rPr>
        <w:br/>
        <w:t xml:space="preserve">Zitat aus dem Brief: </w:t>
      </w:r>
      <w:r w:rsidRPr="00860847">
        <w:rPr>
          <w:rFonts w:ascii="Arial" w:eastAsia="Times New Roman" w:hAnsi="Arial" w:cs="Arial"/>
          <w:b/>
          <w:i/>
          <w:color w:val="333333"/>
        </w:rPr>
        <w:t xml:space="preserve">„Wie Sie wissen, </w:t>
      </w:r>
      <w:r w:rsidRPr="00860847">
        <w:rPr>
          <w:rFonts w:ascii="Arial" w:eastAsia="Times New Roman" w:hAnsi="Arial" w:cs="Arial"/>
          <w:b/>
          <w:i/>
          <w:iCs/>
          <w:color w:val="333333"/>
        </w:rPr>
        <w:t>ist die Frage der negativen Auswirkungen einseitiger Zwangsmaßnahmen […] für unsere Völker von existenzieller Bedeutung. Ein Drittel der Weltbevölkerung ist von diesen illegalen Maßnahmen betroffen.“</w:t>
      </w:r>
      <w:r w:rsidRPr="00860847">
        <w:rPr>
          <w:rFonts w:ascii="Arial" w:eastAsia="Times New Roman" w:hAnsi="Arial" w:cs="Arial"/>
          <w:i/>
          <w:iCs/>
          <w:color w:val="333333"/>
        </w:rPr>
        <w:t xml:space="preserve"> </w:t>
      </w:r>
      <w:r w:rsidRPr="00860847">
        <w:rPr>
          <w:rFonts w:ascii="Arial" w:eastAsia="Times New Roman" w:hAnsi="Arial" w:cs="Arial"/>
          <w:i/>
          <w:iCs/>
          <w:color w:val="333333"/>
        </w:rPr>
        <w:br/>
      </w:r>
      <w:r w:rsidRPr="00860847">
        <w:rPr>
          <w:rFonts w:ascii="Arial" w:eastAsia="Times New Roman" w:hAnsi="Arial" w:cs="Arial"/>
          <w:iCs/>
          <w:color w:val="333333"/>
        </w:rPr>
        <w:t>Weiter geben sie zu bedenken: Durch einseitige Zwangsmaßnahmen in der Vergangenheit</w:t>
      </w:r>
      <w:r w:rsidRPr="00860847">
        <w:rPr>
          <w:rFonts w:ascii="Arial" w:eastAsia="Times New Roman" w:hAnsi="Arial" w:cs="Arial"/>
          <w:iCs/>
          <w:color w:val="FF0000"/>
        </w:rPr>
        <w:t xml:space="preserve"> </w:t>
      </w:r>
      <w:r w:rsidRPr="00860847">
        <w:rPr>
          <w:rFonts w:ascii="Arial" w:eastAsia="Times New Roman" w:hAnsi="Arial" w:cs="Arial"/>
          <w:iCs/>
          <w:color w:val="333333"/>
        </w:rPr>
        <w:t xml:space="preserve">hätten die Länder bereits einen hohen Tribut bezahlt, was auch zahlreiche UN-Quellen belegen würden. Dies wirke dem Fortschritt bei nachhaltiger Entwicklung und Gesundheit entgegen. </w:t>
      </w:r>
    </w:p>
    <w:p w14:paraId="6796348F" w14:textId="77777777" w:rsidR="00860847" w:rsidRPr="00860847" w:rsidRDefault="00860847" w:rsidP="00860847">
      <w:pPr>
        <w:suppressAutoHyphens/>
        <w:spacing w:beforeAutospacing="1" w:after="0" w:afterAutospacing="1" w:line="240" w:lineRule="auto"/>
        <w:rPr>
          <w:rFonts w:ascii="Arial" w:eastAsia="Times New Roman" w:hAnsi="Arial" w:cs="Arial"/>
          <w:color w:val="333333"/>
        </w:rPr>
      </w:pPr>
      <w:r w:rsidRPr="00860847">
        <w:rPr>
          <w:rFonts w:ascii="Arial" w:eastAsia="Times New Roman" w:hAnsi="Arial" w:cs="Arial"/>
          <w:color w:val="333333"/>
        </w:rPr>
        <w:t>Im Klartext heißt das: Die überwiegend wirtschaftlich schwächeren Länder wehren sich gegen „von oben verordnete“ Zwangsmaßnahmen z.B. beim Thema Gesundheit, Klima oder Gender…</w:t>
      </w:r>
    </w:p>
    <w:p w14:paraId="086B2E0A" w14:textId="77777777" w:rsidR="00860847" w:rsidRPr="00860847" w:rsidRDefault="00860847" w:rsidP="00860847">
      <w:pPr>
        <w:suppressAutoHyphens/>
        <w:spacing w:beforeAutospacing="1" w:after="0" w:afterAutospacing="1" w:line="240" w:lineRule="auto"/>
        <w:rPr>
          <w:rFonts w:ascii="Arial" w:eastAsia="Times New Roman" w:hAnsi="Arial" w:cs="Arial"/>
          <w:color w:val="00000A"/>
          <w:sz w:val="24"/>
          <w:szCs w:val="24"/>
        </w:rPr>
      </w:pPr>
      <w:r w:rsidRPr="00860847">
        <w:rPr>
          <w:rFonts w:ascii="Arial" w:eastAsia="Times New Roman" w:hAnsi="Arial" w:cs="Arial"/>
          <w:b/>
          <w:bCs/>
          <w:color w:val="333333"/>
          <w:u w:val="single"/>
        </w:rPr>
        <w:t>2. Einrichtung eines Fonds für Entwicklungsländer</w:t>
      </w:r>
      <w:r w:rsidRPr="00860847">
        <w:rPr>
          <w:rFonts w:ascii="Arial" w:eastAsia="Times New Roman" w:hAnsi="Arial" w:cs="Arial"/>
          <w:color w:val="333333"/>
        </w:rPr>
        <w:br/>
        <w:t xml:space="preserve">Die UN drängt auf einen großen SDG-Fonds, da verschuldete Länder nicht in der Lage sind, die Forderungen der UN zu erfüllen. Die stellvertretende UN-Generalsekretärin Amina Mohammed forderte so ein Konjunkturpaket zur Unterstützung der völlig überschuldeten Entwicklungsländer. </w:t>
      </w:r>
      <w:r w:rsidRPr="00860847">
        <w:rPr>
          <w:rFonts w:ascii="Arial" w:eastAsia="Times New Roman" w:hAnsi="Arial" w:cs="Arial"/>
          <w:color w:val="333333"/>
        </w:rPr>
        <w:br/>
        <w:t xml:space="preserve">Zitat: </w:t>
      </w:r>
      <w:r w:rsidRPr="00860847">
        <w:rPr>
          <w:rFonts w:ascii="Arial" w:eastAsia="Times New Roman" w:hAnsi="Arial" w:cs="Arial"/>
          <w:b/>
          <w:bCs/>
          <w:i/>
          <w:color w:val="333333"/>
        </w:rPr>
        <w:t>„Wir rufen die Länder dazu auf, die Anreize zur Aufstockung erschwinglicher langfristiger Finanzierungen um mindestens 500 Milliarden US-Dollar pro Jahr zu unterstützen und die Entwicklung eines wirksamen Entschuldungsmechanismus zu fördern, der Zahlungen, Aussetzungen, längere Kreditlaufzeiten und niedrigere Zinssätze für Entwicklungsländer unterstützt, die in ihren Schulden ertrinken.“</w:t>
      </w:r>
      <w:r w:rsidRPr="00860847">
        <w:rPr>
          <w:rFonts w:ascii="Arial" w:eastAsia="Times New Roman" w:hAnsi="Arial" w:cs="Arial"/>
          <w:i/>
          <w:color w:val="333333"/>
        </w:rPr>
        <w:t xml:space="preserve"> </w:t>
      </w:r>
    </w:p>
    <w:p w14:paraId="12D1F22E" w14:textId="77777777" w:rsidR="00860847" w:rsidRPr="00860847" w:rsidRDefault="00860847" w:rsidP="00860847">
      <w:pPr>
        <w:suppressAutoHyphens/>
        <w:spacing w:beforeAutospacing="1" w:after="0" w:afterAutospacing="1" w:line="240" w:lineRule="auto"/>
        <w:rPr>
          <w:rFonts w:ascii="Arial" w:eastAsia="Times New Roman" w:hAnsi="Arial" w:cs="Arial"/>
          <w:color w:val="333333"/>
        </w:rPr>
      </w:pPr>
      <w:r w:rsidRPr="00860847">
        <w:rPr>
          <w:rFonts w:ascii="Arial" w:eastAsia="Times New Roman" w:hAnsi="Arial" w:cs="Arial"/>
          <w:color w:val="333333"/>
        </w:rPr>
        <w:t xml:space="preserve">Doch was bedeutet das im Klartext? Es gibt bereits eine große Zahl von Ländern, die durch das räuberische Zinssystem völlig überschuldet sind. Während einige wenige Reiche permanent Milliarden aus Verschuldung und Krisen generieren, sollen nun die Länder, von denen noch etwas zu holen ist, in einen „Hilfsfonds“ einzahlen. Wohlgemerkt: Zur Kasse gebeten werden zuallererst die Steuerzahler der Spenderstaaten. Die verschuldeten Länder können aus dem Fonds Mittel für die teure Impfstoffbeschaffung, Datenüberwachungssysteme, Impfpassüberwachung usw. beantragen. Das Geld dieses Fonds fließt dann z.B. bei Ausrufung einer Pandemie an die Impfstoffhersteller bzw. Pharmakonzerne.  </w:t>
      </w:r>
    </w:p>
    <w:p w14:paraId="1B447933" w14:textId="77777777" w:rsidR="00860847" w:rsidRPr="00860847" w:rsidRDefault="00860847" w:rsidP="00860847">
      <w:pPr>
        <w:suppressAutoHyphens/>
        <w:spacing w:beforeAutospacing="1" w:after="0" w:afterAutospacing="1" w:line="240" w:lineRule="auto"/>
        <w:rPr>
          <w:rFonts w:ascii="Arial" w:eastAsia="Times New Roman" w:hAnsi="Arial" w:cs="Arial"/>
          <w:color w:val="00000A"/>
          <w:sz w:val="24"/>
          <w:szCs w:val="24"/>
        </w:rPr>
      </w:pPr>
      <w:r w:rsidRPr="00860847">
        <w:rPr>
          <w:rFonts w:ascii="Arial" w:eastAsia="Times New Roman" w:hAnsi="Arial" w:cs="Arial"/>
          <w:b/>
          <w:bCs/>
          <w:color w:val="333333"/>
          <w:u w:val="single"/>
        </w:rPr>
        <w:t>3. Bewältigung von ökologischen Krisen – ein Etikettenschwindel?</w:t>
      </w:r>
      <w:r w:rsidRPr="00860847">
        <w:rPr>
          <w:rFonts w:ascii="Arial" w:eastAsia="Times New Roman" w:hAnsi="Arial" w:cs="Arial"/>
          <w:color w:val="333333"/>
          <w:u w:val="single"/>
        </w:rPr>
        <w:br/>
      </w:r>
      <w:r w:rsidRPr="00860847">
        <w:rPr>
          <w:rFonts w:ascii="Arial" w:eastAsia="Times New Roman" w:hAnsi="Arial" w:cs="Arial"/>
          <w:color w:val="333333"/>
        </w:rPr>
        <w:t xml:space="preserve">Wie sieht es nun mit der vielgepriesenen Rettung des Planeten, dem Umweltschutz und der Förderung der Artenvielfalt aus? Auch dies sind verkündete Ziele </w:t>
      </w:r>
      <w:r w:rsidRPr="00860847">
        <w:rPr>
          <w:rFonts w:ascii="Arial" w:eastAsia="Times New Roman" w:hAnsi="Arial" w:cs="Arial"/>
          <w:color w:val="000000"/>
        </w:rPr>
        <w:t xml:space="preserve">[SDG] </w:t>
      </w:r>
      <w:r w:rsidRPr="00860847">
        <w:rPr>
          <w:rFonts w:ascii="Arial" w:eastAsia="Times New Roman" w:hAnsi="Arial" w:cs="Arial"/>
          <w:color w:val="333333"/>
        </w:rPr>
        <w:t>der Agenda 2030. Dazu muss man wissen, dass die Agenda 2030 mit den verkündeten Nachhaltigkeitszielen vom WEF</w:t>
      </w:r>
      <w:r w:rsidRPr="00860847">
        <w:rPr>
          <w:rFonts w:ascii="Arial" w:eastAsia="Times New Roman" w:hAnsi="Arial" w:cs="Arial"/>
          <w:color w:val="000000"/>
        </w:rPr>
        <w:t xml:space="preserve"> [Weltwirtschaftsforum] k</w:t>
      </w:r>
      <w:r w:rsidRPr="00860847">
        <w:rPr>
          <w:rFonts w:ascii="Arial" w:eastAsia="Times New Roman" w:hAnsi="Arial" w:cs="Arial"/>
          <w:color w:val="333333"/>
        </w:rPr>
        <w:t xml:space="preserve">reiert wurde. Dies ist ein mächtiges Forum der Konzerne </w:t>
      </w:r>
      <w:r w:rsidRPr="00860847">
        <w:rPr>
          <w:rFonts w:ascii="Arial" w:eastAsia="Times New Roman" w:hAnsi="Arial" w:cs="Arial"/>
          <w:color w:val="333333"/>
        </w:rPr>
        <w:lastRenderedPageBreak/>
        <w:t xml:space="preserve">und Superreichen ohne jede demokratische Legitimation. Ausgerechnet deren Pläne sollen nun die Erde retten? </w:t>
      </w:r>
    </w:p>
    <w:p w14:paraId="2CEA4CA1" w14:textId="77777777" w:rsidR="00860847" w:rsidRPr="00860847" w:rsidRDefault="00860847" w:rsidP="00860847">
      <w:pPr>
        <w:suppressAutoHyphens/>
        <w:spacing w:beforeAutospacing="1" w:after="0" w:afterAutospacing="1" w:line="240" w:lineRule="auto"/>
        <w:rPr>
          <w:rFonts w:ascii="Arial" w:eastAsia="Times New Roman" w:hAnsi="Arial" w:cs="Arial"/>
          <w:color w:val="333333"/>
        </w:rPr>
      </w:pPr>
      <w:r w:rsidRPr="00860847">
        <w:rPr>
          <w:rFonts w:ascii="Arial" w:eastAsia="Times New Roman" w:hAnsi="Arial" w:cs="Arial"/>
          <w:color w:val="333333"/>
        </w:rPr>
        <w:t xml:space="preserve">Hören Sie dazu den </w:t>
      </w:r>
      <w:r w:rsidRPr="00860847">
        <w:rPr>
          <w:rFonts w:ascii="Arial" w:eastAsia="Times New Roman" w:hAnsi="Arial" w:cs="Arial"/>
          <w:b/>
          <w:bCs/>
          <w:color w:val="333333"/>
        </w:rPr>
        <w:t>Präsidenten von Kolumbien Gustavo Petro</w:t>
      </w:r>
      <w:r w:rsidRPr="00860847">
        <w:rPr>
          <w:rFonts w:ascii="Arial" w:eastAsia="Times New Roman" w:hAnsi="Arial" w:cs="Arial"/>
          <w:color w:val="333333"/>
        </w:rPr>
        <w:t>. Dieser hielt bereits am 19. Oktober 2022 eine bewegende Rede vor der UN und nahm darin kein Blatt vor den Mund: Hier einige Auszüge:</w:t>
      </w:r>
      <w:r w:rsidRPr="00860847">
        <w:rPr>
          <w:rFonts w:ascii="Arial" w:eastAsia="Times New Roman" w:hAnsi="Arial" w:cs="Arial"/>
          <w:color w:val="333333"/>
        </w:rPr>
        <w:br/>
      </w:r>
      <w:r w:rsidRPr="00860847">
        <w:rPr>
          <w:rFonts w:ascii="Arial" w:eastAsia="Times New Roman" w:hAnsi="Arial" w:cs="Arial"/>
          <w:b/>
          <w:i/>
          <w:color w:val="333333"/>
        </w:rPr>
        <w:t>„Ich komme aus einem der drei schönsten Länder der Welt. Dort gibt es eine überschäumende Natur. Tausende bunter Arten in den Meeren, am Himmel, auf dem Lande. […] Wer ist schuld, dass der Zauber durch Terror zerstört wird? Wer oder was ist dafür verantwortlich, dass das Leben durch die Routineentscheidungen von Reichtum und Kapitalinteressen untergeht? […] Nichts ist heuchlerischer als das Gerede über die Rettung des Regenwaldes. […] Die Ursache der Klimakatastrophe ist das Kapital. Die Logik einer Zusammenarbeit, die darauf abzielt, immer mehr zu konsumieren, immer mehr zu produzieren und einige immer mehr zu bereichern, das ist das, was die Klimakatastrophe erzeugt.“</w:t>
      </w:r>
      <w:r w:rsidRPr="00860847">
        <w:rPr>
          <w:rFonts w:ascii="Arial" w:eastAsia="Times New Roman" w:hAnsi="Arial" w:cs="Arial"/>
          <w:b/>
          <w:i/>
          <w:color w:val="333333"/>
        </w:rPr>
        <w:br/>
      </w:r>
      <w:r w:rsidRPr="00860847">
        <w:rPr>
          <w:rFonts w:ascii="Arial" w:eastAsia="Times New Roman" w:hAnsi="Arial" w:cs="Arial"/>
          <w:color w:val="333333"/>
        </w:rPr>
        <w:t xml:space="preserve">Mit anderen Worten: Wie soll die Zerstörung der Umwelt aufgehalten werden, wenn die Nachhaltigkeitsziele von </w:t>
      </w:r>
      <w:r w:rsidRPr="00860847">
        <w:rPr>
          <w:rFonts w:ascii="Arial" w:eastAsia="Times New Roman" w:hAnsi="Arial" w:cs="Arial"/>
          <w:i/>
          <w:iCs/>
          <w:color w:val="333333"/>
        </w:rPr>
        <w:t>den</w:t>
      </w:r>
      <w:r w:rsidRPr="00860847">
        <w:rPr>
          <w:rFonts w:ascii="Arial" w:eastAsia="Times New Roman" w:hAnsi="Arial" w:cs="Arial"/>
          <w:color w:val="333333"/>
        </w:rPr>
        <w:t xml:space="preserve"> Menschen mitformuliert werden, die zugleich von diesem Raubbau profitieren? </w:t>
      </w:r>
    </w:p>
    <w:p w14:paraId="338A91AF" w14:textId="77777777" w:rsidR="00860847" w:rsidRPr="00860847" w:rsidRDefault="00860847" w:rsidP="00860847">
      <w:pPr>
        <w:suppressAutoHyphens/>
        <w:spacing w:after="0" w:line="240" w:lineRule="auto"/>
        <w:rPr>
          <w:rFonts w:ascii="Arial" w:eastAsia="Times New Roman" w:hAnsi="Arial" w:cs="Arial"/>
          <w:iCs/>
          <w:color w:val="333333"/>
        </w:rPr>
      </w:pPr>
    </w:p>
    <w:p w14:paraId="6603AE34" w14:textId="77777777" w:rsidR="00860847" w:rsidRPr="00860847" w:rsidRDefault="00860847" w:rsidP="00860847">
      <w:pPr>
        <w:suppressAutoHyphens/>
        <w:spacing w:after="0" w:line="240" w:lineRule="auto"/>
        <w:rPr>
          <w:rFonts w:ascii="Arial" w:eastAsia="Times New Roman" w:hAnsi="Arial" w:cs="Arial"/>
          <w:color w:val="00000A"/>
          <w:sz w:val="24"/>
          <w:szCs w:val="24"/>
        </w:rPr>
      </w:pPr>
      <w:r w:rsidRPr="00860847">
        <w:rPr>
          <w:rFonts w:ascii="Arial" w:eastAsia="Times New Roman" w:hAnsi="Arial" w:cs="Arial"/>
          <w:b/>
          <w:iCs/>
          <w:color w:val="333333"/>
          <w:u w:val="single"/>
        </w:rPr>
        <w:t>Fazit:</w:t>
      </w:r>
      <w:r w:rsidRPr="00860847">
        <w:rPr>
          <w:rFonts w:ascii="Arial" w:eastAsia="Times New Roman" w:hAnsi="Arial" w:cs="Arial"/>
          <w:iCs/>
          <w:color w:val="333333"/>
        </w:rPr>
        <w:t xml:space="preserve"> </w:t>
      </w:r>
      <w:r w:rsidRPr="00860847">
        <w:rPr>
          <w:rFonts w:ascii="Arial" w:eastAsia="Times New Roman" w:hAnsi="Arial" w:cs="Arial"/>
          <w:color w:val="333333"/>
        </w:rPr>
        <w:t xml:space="preserve">Es stellt sich die </w:t>
      </w:r>
      <w:r w:rsidRPr="00860847">
        <w:rPr>
          <w:rFonts w:ascii="Arial" w:eastAsia="Times New Roman" w:hAnsi="Arial" w:cs="Arial"/>
          <w:b/>
          <w:bCs/>
          <w:color w:val="333333"/>
        </w:rPr>
        <w:t>Frage, ob es der UN-Führung bei der vielgepriesenen Förderung der Gesundheitsvorsorge, Bekämpfung von Hunger, ökologischen Krisen sowie Gerechtigkeit  tatsächlich um das Wohl der Menschen geht?</w:t>
      </w:r>
      <w:r w:rsidRPr="00860847">
        <w:rPr>
          <w:rFonts w:ascii="Arial" w:eastAsia="Times New Roman" w:hAnsi="Arial" w:cs="Arial"/>
          <w:color w:val="333333"/>
        </w:rPr>
        <w:t xml:space="preserve"> </w:t>
      </w:r>
    </w:p>
    <w:p w14:paraId="363EF39B" w14:textId="77777777" w:rsidR="00860847" w:rsidRPr="00860847" w:rsidRDefault="00860847" w:rsidP="00860847">
      <w:pPr>
        <w:suppressAutoHyphens/>
        <w:spacing w:after="0" w:line="240" w:lineRule="auto"/>
        <w:rPr>
          <w:rFonts w:ascii="Arial" w:eastAsia="Times New Roman" w:hAnsi="Arial" w:cs="Arial"/>
          <w:color w:val="00000A"/>
          <w:sz w:val="24"/>
          <w:szCs w:val="24"/>
        </w:rPr>
      </w:pPr>
      <w:r w:rsidRPr="00860847">
        <w:rPr>
          <w:rFonts w:ascii="Arial" w:eastAsia="Times New Roman" w:hAnsi="Arial" w:cs="Arial"/>
          <w:color w:val="333333"/>
        </w:rPr>
        <w:br/>
        <w:t xml:space="preserve">Oder sind </w:t>
      </w:r>
      <w:r w:rsidRPr="00860847">
        <w:rPr>
          <w:rFonts w:ascii="Arial" w:eastAsia="Times New Roman" w:hAnsi="Arial" w:cs="Arial"/>
          <w:b/>
          <w:bCs/>
          <w:color w:val="333333"/>
        </w:rPr>
        <w:t>diese Ziele</w:t>
      </w:r>
      <w:r w:rsidRPr="00860847">
        <w:rPr>
          <w:rFonts w:ascii="Arial" w:eastAsia="Times New Roman" w:hAnsi="Arial" w:cs="Arial"/>
          <w:color w:val="333333"/>
        </w:rPr>
        <w:t xml:space="preserve"> nur eine </w:t>
      </w:r>
      <w:r w:rsidRPr="00860847">
        <w:rPr>
          <w:rFonts w:ascii="Arial" w:eastAsia="Times New Roman" w:hAnsi="Arial" w:cs="Arial"/>
          <w:b/>
          <w:bCs/>
          <w:color w:val="333333"/>
        </w:rPr>
        <w:t>geschickte Täuschung</w:t>
      </w:r>
      <w:r w:rsidRPr="00860847">
        <w:rPr>
          <w:rFonts w:ascii="Arial" w:eastAsia="Times New Roman" w:hAnsi="Arial" w:cs="Arial"/>
          <w:color w:val="333333"/>
        </w:rPr>
        <w:t xml:space="preserve">, </w:t>
      </w:r>
      <w:r w:rsidRPr="00860847">
        <w:rPr>
          <w:rFonts w:ascii="Arial" w:eastAsia="Times New Roman" w:hAnsi="Arial" w:cs="Arial"/>
          <w:b/>
          <w:bCs/>
          <w:color w:val="333333"/>
        </w:rPr>
        <w:t>um</w:t>
      </w:r>
      <w:r w:rsidRPr="00860847">
        <w:rPr>
          <w:rFonts w:ascii="Arial" w:eastAsia="Times New Roman" w:hAnsi="Arial" w:cs="Arial"/>
          <w:color w:val="333333"/>
        </w:rPr>
        <w:t xml:space="preserve"> die </w:t>
      </w:r>
      <w:r w:rsidRPr="00860847">
        <w:rPr>
          <w:rFonts w:ascii="Arial" w:eastAsia="Times New Roman" w:hAnsi="Arial" w:cs="Arial"/>
          <w:b/>
          <w:bCs/>
          <w:color w:val="333333"/>
        </w:rPr>
        <w:t>Zustimmung</w:t>
      </w:r>
      <w:r w:rsidRPr="00860847">
        <w:rPr>
          <w:rFonts w:ascii="Arial" w:eastAsia="Times New Roman" w:hAnsi="Arial" w:cs="Arial"/>
          <w:color w:val="333333"/>
        </w:rPr>
        <w:t xml:space="preserve"> der Weltgemeinschaft für eine zentralistische Weltregierung und einen versteckten Machtausbau der Superreichen </w:t>
      </w:r>
      <w:r w:rsidRPr="00860847">
        <w:rPr>
          <w:rFonts w:ascii="Arial" w:eastAsia="Times New Roman" w:hAnsi="Arial" w:cs="Arial"/>
          <w:b/>
          <w:bCs/>
          <w:color w:val="333333"/>
        </w:rPr>
        <w:t>zu gewinnen</w:t>
      </w:r>
      <w:r w:rsidRPr="00860847">
        <w:rPr>
          <w:rFonts w:ascii="Arial" w:eastAsia="Times New Roman" w:hAnsi="Arial" w:cs="Arial"/>
          <w:color w:val="333333"/>
        </w:rPr>
        <w:t xml:space="preserve">? </w:t>
      </w:r>
      <w:r w:rsidRPr="00860847">
        <w:rPr>
          <w:rFonts w:ascii="Arial" w:eastAsia="Times New Roman" w:hAnsi="Arial" w:cs="Arial"/>
          <w:color w:val="333333"/>
        </w:rPr>
        <w:br/>
      </w:r>
    </w:p>
    <w:p w14:paraId="28145EAC" w14:textId="77777777" w:rsidR="00860847" w:rsidRPr="00860847" w:rsidRDefault="00860847" w:rsidP="00860847">
      <w:pPr>
        <w:suppressAutoHyphens/>
        <w:spacing w:after="0" w:line="240" w:lineRule="auto"/>
        <w:rPr>
          <w:rFonts w:ascii="Arial" w:eastAsia="Times New Roman" w:hAnsi="Arial" w:cs="Arial"/>
          <w:color w:val="00000A"/>
          <w:sz w:val="24"/>
          <w:szCs w:val="24"/>
        </w:rPr>
      </w:pPr>
      <w:r w:rsidRPr="00860847">
        <w:rPr>
          <w:rFonts w:ascii="Arial" w:eastAsia="Times New Roman" w:hAnsi="Arial" w:cs="Arial"/>
          <w:color w:val="333333"/>
        </w:rPr>
        <w:t xml:space="preserve">Helfen Sie mit, die tieferen Absichten hinter wohlklingenden Worten aufzudecken! </w:t>
      </w:r>
      <w:r w:rsidRPr="00860847">
        <w:rPr>
          <w:rFonts w:ascii="Arial" w:eastAsia="Times New Roman" w:hAnsi="Arial" w:cs="Arial"/>
          <w:color w:val="333333"/>
        </w:rPr>
        <w:br/>
      </w:r>
    </w:p>
    <w:p w14:paraId="2A981610" w14:textId="3080AC66" w:rsidR="00F67ED1" w:rsidRPr="00C534E6" w:rsidRDefault="00860847" w:rsidP="00860847">
      <w:pPr>
        <w:spacing w:after="160"/>
        <w:rPr>
          <w:rStyle w:val="edit"/>
          <w:rFonts w:ascii="Arial" w:hAnsi="Arial" w:cs="Arial"/>
          <w:color w:val="000000"/>
        </w:rPr>
      </w:pPr>
      <w:r w:rsidRPr="00860847">
        <w:rPr>
          <w:rFonts w:ascii="Arial" w:eastAsia="Times New Roman" w:hAnsi="Arial" w:cs="Arial"/>
          <w:color w:val="333333"/>
        </w:rPr>
        <w:t>Die Zeit ist reif für eine wahrhaftige Rettung des Planeten, für die aufrichtige Sorge um das Wohl der Menschen und echten Frieden.</w:t>
      </w:r>
    </w:p>
    <w:p w14:paraId="27933A0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ag./jb./str.</w:t>
      </w:r>
    </w:p>
    <w:p w14:paraId="5627078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3BB96ED" w14:textId="77777777" w:rsidR="001A779D" w:rsidRDefault="00F202F1" w:rsidP="00C534E6">
      <w:pPr>
        <w:spacing w:after="160"/>
      </w:pPr>
      <w:r w:rsidRPr="002B28C8">
        <w:t>Eröffnungsrede Guterres</w:t>
      </w:r>
      <w:r w:rsidR="001A779D">
        <w:t>:</w:t>
      </w:r>
      <w:r>
        <w:br/>
      </w:r>
      <w:hyperlink r:id="rId10" w:history="1">
        <w:r w:rsidRPr="00F24C6F">
          <w:rPr>
            <w:rStyle w:val="Hyperlink"/>
            <w:sz w:val="18"/>
          </w:rPr>
          <w:t>https://www.un.org/sg/en/content/sg/speeches/2023-09-16/secretary-generals-remarks-the-opening-of-the-sdg-action-weekend</w:t>
        </w:r>
      </w:hyperlink>
      <w:r>
        <w:br/>
      </w:r>
      <w:r>
        <w:br/>
      </w:r>
      <w:r w:rsidRPr="002B28C8">
        <w:t xml:space="preserve">UNGA: </w:t>
      </w:r>
      <w:r>
        <w:br/>
      </w:r>
      <w:hyperlink r:id="rId11" w:history="1">
        <w:r w:rsidRPr="00F24C6F">
          <w:rPr>
            <w:rStyle w:val="Hyperlink"/>
            <w:sz w:val="18"/>
          </w:rPr>
          <w:t>https://www.un.org/en/ga/</w:t>
        </w:r>
      </w:hyperlink>
      <w:r>
        <w:br/>
      </w:r>
      <w:r>
        <w:br/>
      </w:r>
      <w:r w:rsidRPr="002B28C8">
        <w:t>UN Secretary General at the SDG Summit:</w:t>
      </w:r>
      <w:r>
        <w:br/>
      </w:r>
      <w:hyperlink r:id="rId12" w:history="1">
        <w:r w:rsidRPr="00F24C6F">
          <w:rPr>
            <w:rStyle w:val="Hyperlink"/>
            <w:sz w:val="18"/>
          </w:rPr>
          <w:t>https://www.youtube.com/watch?v=mUWov3Zy1bQ&amp;t=131s</w:t>
        </w:r>
      </w:hyperlink>
      <w:r>
        <w:br/>
      </w:r>
      <w:r>
        <w:br/>
      </w:r>
      <w:r w:rsidRPr="002B28C8">
        <w:t xml:space="preserve">Forderung Svenja Schulz: </w:t>
      </w:r>
    </w:p>
    <w:p w14:paraId="3259653F" w14:textId="0B7A86CE" w:rsidR="00F202F1" w:rsidRPr="00C534E6" w:rsidRDefault="001A779D" w:rsidP="00C534E6">
      <w:pPr>
        <w:spacing w:after="160"/>
        <w:rPr>
          <w:rStyle w:val="edit"/>
          <w:rFonts w:ascii="Arial" w:hAnsi="Arial" w:cs="Arial"/>
          <w:color w:val="000000"/>
          <w:szCs w:val="18"/>
        </w:rPr>
      </w:pPr>
      <w:hyperlink r:id="rId13" w:history="1">
        <w:r w:rsidRPr="004C5962">
          <w:rPr>
            <w:rStyle w:val="Hyperlink"/>
            <w:sz w:val="18"/>
          </w:rPr>
          <w:t>https://www.tagesschau.de/ausland/amerika/un-generalversammlung-114.html</w:t>
        </w:r>
      </w:hyperlink>
      <w:r w:rsidR="00F202F1">
        <w:br/>
      </w:r>
      <w:r w:rsidR="00F202F1">
        <w:br/>
      </w:r>
      <w:r w:rsidR="00F202F1" w:rsidRPr="002B28C8">
        <w:t>Politische Erklärung zur Bekräftigung der globalen Nachhaltigkeitsziele:</w:t>
      </w:r>
      <w:r w:rsidR="00F202F1">
        <w:br/>
      </w:r>
      <w:hyperlink r:id="rId14" w:history="1">
        <w:r w:rsidR="00F202F1" w:rsidRPr="00F24C6F">
          <w:rPr>
            <w:rStyle w:val="Hyperlink"/>
            <w:sz w:val="18"/>
          </w:rPr>
          <w:t>https://www.bundesregierung.de/breg-de/aktuelles/sdg-gipfel-der-vereinten-nationen-2224076</w:t>
        </w:r>
      </w:hyperlink>
      <w:r w:rsidR="00F202F1">
        <w:br/>
      </w:r>
      <w:hyperlink r:id="rId15" w:history="1">
        <w:r w:rsidR="00F202F1" w:rsidRPr="00F24C6F">
          <w:rPr>
            <w:rStyle w:val="Hyperlink"/>
            <w:sz w:val="18"/>
          </w:rPr>
          <w:t>https://www.un.org/pga/77/wp-content/uploads/sites/105/2023/07/SDG-PD-Final-19-July-2023.pdf</w:t>
        </w:r>
      </w:hyperlink>
      <w:r w:rsidR="00F202F1">
        <w:br/>
      </w:r>
      <w:r w:rsidR="00F202F1">
        <w:lastRenderedPageBreak/>
        <w:br/>
      </w:r>
      <w:r w:rsidR="00F202F1" w:rsidRPr="002B28C8">
        <w:t xml:space="preserve">Brief der elf Länder: </w:t>
      </w:r>
      <w:r w:rsidR="00F202F1">
        <w:br/>
      </w:r>
      <w:hyperlink r:id="rId16" w:history="1">
        <w:r w:rsidR="00F202F1" w:rsidRPr="00F24C6F">
          <w:rPr>
            <w:rStyle w:val="Hyperlink"/>
            <w:sz w:val="18"/>
          </w:rPr>
          <w:t>https://www.uncutnews.ch/die-vereinten-nationen-sehen-sich-mit-dem-widerstand-von-laendern-konfrontiert-die-sich-weigern-sich-ueber-den-tisch-ziehen-zu-lassen/</w:t>
        </w:r>
      </w:hyperlink>
      <w:r w:rsidR="00F202F1">
        <w:br/>
      </w:r>
      <w:r w:rsidR="00F202F1">
        <w:br/>
      </w:r>
      <w:r w:rsidR="00F202F1" w:rsidRPr="002B28C8">
        <w:t xml:space="preserve">Inhalte des Gipfels: </w:t>
      </w:r>
      <w:r w:rsidR="00F202F1">
        <w:br/>
      </w:r>
      <w:hyperlink r:id="rId17" w:history="1">
        <w:r w:rsidR="00F202F1" w:rsidRPr="00F24C6F">
          <w:rPr>
            <w:rStyle w:val="Hyperlink"/>
            <w:sz w:val="18"/>
          </w:rPr>
          <w:t>https://childrenshealthdefense.co.za/home-page/can-the-who-and-the-un-impose-sanctions-on-your-country/</w:t>
        </w:r>
      </w:hyperlink>
      <w:r w:rsidR="00F202F1">
        <w:br/>
      </w:r>
      <w:hyperlink r:id="rId18" w:history="1">
        <w:r w:rsidR="00F202F1" w:rsidRPr="00F24C6F">
          <w:rPr>
            <w:rStyle w:val="Hyperlink"/>
            <w:sz w:val="18"/>
          </w:rPr>
          <w:t>https://telegra.ph/Der-Vorsitzende-der-UN-Generalversammlung-genehmigt-die-Erkl%C3%A4rung-zur-Bildung-einer-globalen-Pandemiebeh%C3%B6rde-mit-Befugnissen-zur-09-24</w:t>
        </w:r>
      </w:hyperlink>
      <w:r w:rsidR="00F202F1">
        <w:br/>
      </w:r>
      <w:r w:rsidR="00F202F1">
        <w:br/>
      </w:r>
      <w:r w:rsidR="00F202F1" w:rsidRPr="002B28C8">
        <w:t>Rede Gustavo Petro</w:t>
      </w:r>
      <w:r>
        <w:t>:</w:t>
      </w:r>
      <w:r w:rsidR="00F202F1">
        <w:br/>
      </w:r>
      <w:hyperlink r:id="rId19" w:history="1">
        <w:r w:rsidR="00F202F1" w:rsidRPr="00F24C6F">
          <w:rPr>
            <w:rStyle w:val="Hyperlink"/>
            <w:sz w:val="18"/>
          </w:rPr>
          <w:t>https://www.nabu-mg.de/2022/10/19/rede-des-pr%C3%A4sidenten-von-kolumbien-vor-der-uno/</w:t>
        </w:r>
      </w:hyperlink>
      <w:r w:rsidR="00F202F1">
        <w:br/>
      </w:r>
      <w:r w:rsidR="00F202F1">
        <w:br/>
      </w:r>
      <w:r w:rsidR="00F202F1" w:rsidRPr="002B28C8">
        <w:t>Kritik der Ziele:</w:t>
      </w:r>
      <w:r w:rsidR="00F202F1">
        <w:br/>
      </w:r>
      <w:hyperlink r:id="rId20" w:history="1">
        <w:r w:rsidR="00F202F1" w:rsidRPr="00F24C6F">
          <w:rPr>
            <w:rStyle w:val="Hyperlink"/>
            <w:sz w:val="18"/>
          </w:rPr>
          <w:t>https://e-fundresearch.com/newscenter/102-robeco/artikel/45087-die-sdgs-gehen-in-die-zweite-halbzeit-bei-vielen-zielen-muessen-wir-besser-werden</w:t>
        </w:r>
      </w:hyperlink>
    </w:p>
    <w:p w14:paraId="2A8DDE2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F8F7354" w14:textId="77777777" w:rsidR="00C534E6" w:rsidRPr="00C534E6" w:rsidRDefault="00C534E6" w:rsidP="00C534E6">
      <w:pPr>
        <w:keepLines/>
        <w:spacing w:after="160"/>
        <w:rPr>
          <w:rFonts w:ascii="Arial" w:hAnsi="Arial" w:cs="Arial"/>
          <w:sz w:val="18"/>
          <w:szCs w:val="18"/>
        </w:rPr>
      </w:pPr>
      <w:r w:rsidRPr="002B28C8">
        <w:t xml:space="preserve">#UNO - Hintergründe &amp; Fakten zur UNO - </w:t>
      </w:r>
      <w:hyperlink r:id="rId21" w:history="1">
        <w:r w:rsidRPr="00F24C6F">
          <w:rPr>
            <w:rStyle w:val="Hyperlink"/>
          </w:rPr>
          <w:t>www.kla.tv/UNO</w:t>
        </w:r>
      </w:hyperlink>
      <w:r>
        <w:br/>
      </w:r>
      <w:r>
        <w:br/>
      </w:r>
      <w:r w:rsidRPr="002B28C8">
        <w:t xml:space="preserve">#Agenda2030 - Agenda 2030 - </w:t>
      </w:r>
      <w:hyperlink r:id="rId22" w:history="1">
        <w:r w:rsidRPr="00F24C6F">
          <w:rPr>
            <w:rStyle w:val="Hyperlink"/>
          </w:rPr>
          <w:t>www.kla.tv/Agenda2030</w:t>
        </w:r>
      </w:hyperlink>
      <w:r>
        <w:br/>
      </w:r>
      <w:r>
        <w:br/>
      </w:r>
      <w:r w:rsidRPr="002B28C8">
        <w:t xml:space="preserve">#Politik - </w:t>
      </w:r>
      <w:hyperlink r:id="rId23" w:history="1">
        <w:r w:rsidRPr="00F24C6F">
          <w:rPr>
            <w:rStyle w:val="Hyperlink"/>
          </w:rPr>
          <w:t>www.kla.tv/Politik</w:t>
        </w:r>
      </w:hyperlink>
      <w:r>
        <w:br/>
      </w:r>
      <w:r>
        <w:br/>
      </w:r>
      <w:r w:rsidRPr="002B28C8">
        <w:t xml:space="preserve">#WHO - </w:t>
      </w:r>
      <w:hyperlink r:id="rId24" w:history="1">
        <w:r w:rsidRPr="00F24C6F">
          <w:rPr>
            <w:rStyle w:val="Hyperlink"/>
          </w:rPr>
          <w:t>www.kla.tv/WHO</w:t>
        </w:r>
      </w:hyperlink>
      <w:r>
        <w:br/>
      </w:r>
      <w:r>
        <w:br/>
      </w:r>
      <w:r w:rsidRPr="002B28C8">
        <w:t xml:space="preserve">#WHO-Pandemievertrag - </w:t>
      </w:r>
      <w:hyperlink r:id="rId25" w:history="1">
        <w:r w:rsidRPr="00F24C6F">
          <w:rPr>
            <w:rStyle w:val="Hyperlink"/>
          </w:rPr>
          <w:t>www.kla.tv/WHO-Pandemievertrag</w:t>
        </w:r>
      </w:hyperlink>
      <w:r>
        <w:br/>
      </w:r>
      <w:r>
        <w:br/>
      </w:r>
      <w:r w:rsidRPr="002B28C8">
        <w:t xml:space="preserve">#Medienkommentar - </w:t>
      </w:r>
      <w:hyperlink r:id="rId26" w:history="1">
        <w:r w:rsidRPr="00F24C6F">
          <w:rPr>
            <w:rStyle w:val="Hyperlink"/>
          </w:rPr>
          <w:t>www.kla.tv/Medienkommentare</w:t>
        </w:r>
      </w:hyperlink>
    </w:p>
    <w:p w14:paraId="5D48211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C6E2958" wp14:editId="1934EC3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32AB624" w14:textId="77777777" w:rsidR="00FF4982" w:rsidRPr="009779AD" w:rsidRDefault="00FF4982" w:rsidP="00FF4982">
      <w:pPr>
        <w:pStyle w:val="Listenabsatz"/>
        <w:keepNext/>
        <w:keepLines/>
        <w:numPr>
          <w:ilvl w:val="0"/>
          <w:numId w:val="1"/>
        </w:numPr>
        <w:ind w:left="714" w:hanging="357"/>
      </w:pPr>
      <w:r>
        <w:t>was die Medien nicht verschweigen sollten ...</w:t>
      </w:r>
    </w:p>
    <w:p w14:paraId="089A58CD" w14:textId="77777777" w:rsidR="00FF4982" w:rsidRPr="009779AD" w:rsidRDefault="00FF4982" w:rsidP="00FF4982">
      <w:pPr>
        <w:pStyle w:val="Listenabsatz"/>
        <w:keepNext/>
        <w:keepLines/>
        <w:numPr>
          <w:ilvl w:val="0"/>
          <w:numId w:val="1"/>
        </w:numPr>
        <w:ind w:left="714" w:hanging="357"/>
      </w:pPr>
      <w:r>
        <w:t>wenig Gehörtes vom Volk, für das Volk ...</w:t>
      </w:r>
    </w:p>
    <w:p w14:paraId="244D5C2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14:paraId="46D54066" w14:textId="77777777" w:rsidR="00FF4982" w:rsidRPr="001D6477" w:rsidRDefault="00FF4982" w:rsidP="001D6477">
      <w:pPr>
        <w:keepNext/>
        <w:keepLines/>
        <w:ind w:firstLine="357"/>
      </w:pPr>
      <w:r w:rsidRPr="001D6477">
        <w:t>Dranbleiben lohnt sich!</w:t>
      </w:r>
    </w:p>
    <w:p w14:paraId="7E14690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14:paraId="700E724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5422EB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706C2C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1" w:history="1">
        <w:r w:rsidR="00C60E18" w:rsidRPr="006C4827">
          <w:rPr>
            <w:rStyle w:val="Hyperlink"/>
            <w:b/>
          </w:rPr>
          <w:t>www.kla.tv/vernetzung</w:t>
        </w:r>
      </w:hyperlink>
    </w:p>
    <w:p w14:paraId="296B0ADC"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1E55BCE7" wp14:editId="76923A7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A8C671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2173" w14:textId="77777777" w:rsidR="000005CA" w:rsidRDefault="000005CA" w:rsidP="00F33FD6">
      <w:pPr>
        <w:spacing w:after="0" w:line="240" w:lineRule="auto"/>
      </w:pPr>
      <w:r>
        <w:separator/>
      </w:r>
    </w:p>
  </w:endnote>
  <w:endnote w:type="continuationSeparator" w:id="0">
    <w:p w14:paraId="6D1AB850" w14:textId="77777777" w:rsidR="000005CA" w:rsidRDefault="000005C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1E34" w14:textId="77777777" w:rsidR="00F33FD6" w:rsidRPr="00F33FD6" w:rsidRDefault="00F33FD6" w:rsidP="00F33FD6">
    <w:pPr>
      <w:pStyle w:val="Fuzeile"/>
      <w:pBdr>
        <w:top w:val="single" w:sz="6" w:space="3" w:color="365F91" w:themeColor="accent1" w:themeShade="BF"/>
      </w:pBdr>
      <w:rPr>
        <w:sz w:val="18"/>
      </w:rPr>
    </w:pPr>
    <w:r>
      <w:rPr>
        <w:noProof/>
        <w:sz w:val="18"/>
      </w:rPr>
      <w:t xml:space="preserve">UN-Gipfel: Gipfel der Täuschung?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BADE" w14:textId="77777777" w:rsidR="000005CA" w:rsidRDefault="000005CA" w:rsidP="00F33FD6">
      <w:pPr>
        <w:spacing w:after="0" w:line="240" w:lineRule="auto"/>
      </w:pPr>
      <w:r>
        <w:separator/>
      </w:r>
    </w:p>
  </w:footnote>
  <w:footnote w:type="continuationSeparator" w:id="0">
    <w:p w14:paraId="1E18B731" w14:textId="77777777" w:rsidR="000005CA" w:rsidRDefault="000005C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BA81A84" w14:textId="77777777" w:rsidTr="00FE2F5D">
      <w:tc>
        <w:tcPr>
          <w:tcW w:w="7717" w:type="dxa"/>
          <w:tcBorders>
            <w:left w:val="nil"/>
            <w:bottom w:val="single" w:sz="8" w:space="0" w:color="365F91" w:themeColor="accent1" w:themeShade="BF"/>
          </w:tcBorders>
        </w:tcPr>
        <w:p w14:paraId="4C617E6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www.kla.tv/27200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12.10.2023</w:t>
          </w:r>
        </w:p>
        <w:p w14:paraId="533A38F6" w14:textId="77777777" w:rsidR="00F33FD6" w:rsidRPr="00B9284F" w:rsidRDefault="00F33FD6" w:rsidP="00FE2F5D">
          <w:pPr>
            <w:pStyle w:val="Kopfzeile"/>
            <w:rPr>
              <w:rFonts w:ascii="Arial" w:hAnsi="Arial" w:cs="Arial"/>
              <w:sz w:val="18"/>
            </w:rPr>
          </w:pPr>
        </w:p>
      </w:tc>
    </w:tr>
  </w:tbl>
  <w:p w14:paraId="7B0E426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F919434" wp14:editId="0EEF7BE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36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05CA"/>
    <w:rsid w:val="000023E9"/>
    <w:rsid w:val="0002317D"/>
    <w:rsid w:val="00101F75"/>
    <w:rsid w:val="001A779D"/>
    <w:rsid w:val="001D6477"/>
    <w:rsid w:val="00397567"/>
    <w:rsid w:val="003C19C9"/>
    <w:rsid w:val="00503FFA"/>
    <w:rsid w:val="00627ADC"/>
    <w:rsid w:val="006C4827"/>
    <w:rsid w:val="007C459E"/>
    <w:rsid w:val="00860847"/>
    <w:rsid w:val="00A05C56"/>
    <w:rsid w:val="00A71903"/>
    <w:rsid w:val="00A84865"/>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19A94"/>
  <w15:docId w15:val="{59B8E9C6-D726-46CE-B27E-80207C53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1A7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gesschau.de/ausland/amerika/un-generalversammlung-114.html" TargetMode="External"/><Relationship Id="rId18" Type="http://schemas.openxmlformats.org/officeDocument/2006/relationships/hyperlink" Target="https://telegra.ph/Der-Vorsitzende-der-UN-Generalversammlung-genehmigt-die-Erkl%C3%A4rung-zur-Bildung-einer-globalen-Pandemiebeh%C3%B6rde-mit-Befugnissen-zur-09-24" TargetMode="External"/><Relationship Id="rId26" Type="http://schemas.openxmlformats.org/officeDocument/2006/relationships/hyperlink" Target="https://www.kla.tv/Medienkommentare" TargetMode="External"/><Relationship Id="rId3" Type="http://schemas.openxmlformats.org/officeDocument/2006/relationships/settings" Target="settings.xml"/><Relationship Id="rId21" Type="http://schemas.openxmlformats.org/officeDocument/2006/relationships/hyperlink" Target="https://www.kla.tv/UNO" TargetMode="External"/><Relationship Id="rId34" Type="http://schemas.openxmlformats.org/officeDocument/2006/relationships/footer" Target="footer1.xml"/><Relationship Id="rId7" Type="http://schemas.openxmlformats.org/officeDocument/2006/relationships/hyperlink" Target="https://www.kla.tv/27200" TargetMode="External"/><Relationship Id="rId12" Type="http://schemas.openxmlformats.org/officeDocument/2006/relationships/hyperlink" Target="https://www.youtube.com/watch?v=mUWov3Zy1bQ&amp;t=131s" TargetMode="External"/><Relationship Id="rId17" Type="http://schemas.openxmlformats.org/officeDocument/2006/relationships/hyperlink" Target="https://childrenshealthdefense.co.za/home-page/can-the-who-and-the-un-impose-sanctions-on-your-country/" TargetMode="External"/><Relationship Id="rId25" Type="http://schemas.openxmlformats.org/officeDocument/2006/relationships/hyperlink" Target="https://www.kla.tv/WHO-Pandemievertra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ncutnews.ch/die-vereinten-nationen-sehen-sich-mit-dem-widerstand-von-laendern-konfrontiert-die-sich-weigern-sich-ueber-den-tisch-ziehen-zu-lassen/" TargetMode="External"/><Relationship Id="rId20" Type="http://schemas.openxmlformats.org/officeDocument/2006/relationships/hyperlink" Target="https://e-fundresearch.com/newscenter/102-robeco/artikel/45087-die-sdgs-gehen-in-die-zweite-halbzeit-bei-vielen-zielen-muessen-wir-besser-werden"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ga/" TargetMode="External"/><Relationship Id="rId24" Type="http://schemas.openxmlformats.org/officeDocument/2006/relationships/hyperlink" Target="https://www.kla.tv/WHO"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un.org/pga/77/wp-content/uploads/sites/105/2023/07/SDG-PD-Final-19-July-2023.pdf" TargetMode="External"/><Relationship Id="rId23" Type="http://schemas.openxmlformats.org/officeDocument/2006/relationships/hyperlink" Target="https://www.kla.tv/Politik"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un.org/sg/en/content/sg/speeches/2023-09-16/secretary-generals-remarks-the-opening-of-the-sdg-action-weekend" TargetMode="External"/><Relationship Id="rId19" Type="http://schemas.openxmlformats.org/officeDocument/2006/relationships/hyperlink" Target="https://www.nabu-mg.de/2022/10/19/rede-des-pr%C3%A4sidenten-von-kolumbien-vor-der-uno/"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undesregierung.de/breg-de/aktuelles/sdg-gipfel-der-vereinten-nationen-2224076" TargetMode="External"/><Relationship Id="rId22" Type="http://schemas.openxmlformats.org/officeDocument/2006/relationships/hyperlink" Target="https://www.kla.tv/Agenda2030"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10702</Characters>
  <Application>Microsoft Office Word</Application>
  <DocSecurity>0</DocSecurity>
  <Lines>89</Lines>
  <Paragraphs>24</Paragraphs>
  <ScaleCrop>false</ScaleCrop>
  <HeadingPairs>
    <vt:vector size="2" baseType="variant">
      <vt:variant>
        <vt:lpstr>UN-Gipfel: Gipfel der Täuschung?</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2023-10-12T17:56:00Z</dcterms:created>
  <dcterms:modified xsi:type="dcterms:W3CDTF">2023-10-12T17:56:00Z</dcterms:modified>
</cp:coreProperties>
</file>