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9EE" w:rsidRPr="00C534E6" w:rsidRDefault="001569EE"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564"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1569EE" w:rsidRPr="00C534E6" w:rsidRDefault="001569EE"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C534E6">
        <w:rPr>
          <w:rStyle w:val="texttitelsize"/>
          <w:rFonts w:ascii="Arial" w:hAnsi="Arial" w:cs="Arial"/>
          <w:sz w:val="44"/>
          <w:szCs w:val="44"/>
        </w:rPr>
        <w:t>EU finanziert Überwachung in Dritte-Welt-Ländern</w:t>
      </w:r>
    </w:p>
    <w:p w:rsidR="001569EE" w:rsidRPr="00C534E6" w:rsidRDefault="001569EE" w:rsidP="00F67ED1">
      <w:pPr>
        <w:widowControl w:val="0"/>
        <w:spacing w:after="160"/>
        <w:rPr>
          <w:rStyle w:val="edit"/>
          <w:rFonts w:ascii="Arial" w:hAnsi="Arial" w:cs="Arial"/>
          <w:b/>
          <w:color w:val="000000"/>
        </w:rPr>
      </w:pPr>
      <w:r w:rsidRPr="00C534E6">
        <w:rPr>
          <w:rStyle w:val="edit"/>
          <w:rFonts w:ascii="Arial" w:hAnsi="Arial" w:cs="Arial"/>
          <w:b/>
          <w:color w:val="000000"/>
        </w:rPr>
        <w:t>Die Europäische Union finanziert in Dritte-Welt-Ländern Meinungsmanipulation, Zensur und Überwachung der Bevölkerung. Sehen Sie in dieser Sendung, welches Ausmaß dies schon angenommen hat.</w:t>
      </w:r>
    </w:p>
    <w:p w:rsidR="001569EE" w:rsidRPr="00C534E6" w:rsidRDefault="001569EE" w:rsidP="00F67ED1">
      <w:pPr>
        <w:spacing w:after="160"/>
        <w:rPr>
          <w:rStyle w:val="edit"/>
          <w:rFonts w:ascii="Arial" w:hAnsi="Arial" w:cs="Arial"/>
          <w:color w:val="000000"/>
        </w:rPr>
      </w:pPr>
      <w:r w:rsidRPr="00C534E6">
        <w:rPr>
          <w:rStyle w:val="edit"/>
          <w:rFonts w:ascii="Arial" w:hAnsi="Arial" w:cs="Arial"/>
          <w:color w:val="000000"/>
        </w:rPr>
        <w:t xml:space="preserve">Die Europäische Union finanziert in Dutzenden Dritte-Welt-Ländern Meinungsmanipulation, Zensur und Überwachung der Bevölkerung. Demnach fördert die EU in Nigeria ein Projekt der Organisation „Search for Common Ground“, bei dem Spitzel ausgebildet und in Dörfern eingeschleust werden, um regierungskritische Meinungen aufzuspüren. Auch werden Social Media Influenzer eingesetzt, um Meinungen im Internet zu manipulieren. 55.000 sogenannte Desinformationen wurden in Nigeria schon entlarvt und verfolgt. </w:t>
      </w:r>
      <w:r w:rsidRPr="00C534E6">
        <w:rPr>
          <w:rStyle w:val="edit"/>
          <w:rFonts w:ascii="Arial" w:hAnsi="Arial" w:cs="Arial"/>
          <w:color w:val="000000"/>
        </w:rPr>
        <w:br/>
      </w:r>
      <w:r w:rsidRPr="00C534E6">
        <w:rPr>
          <w:rStyle w:val="edit"/>
          <w:rFonts w:ascii="Arial" w:hAnsi="Arial" w:cs="Arial"/>
          <w:color w:val="000000"/>
        </w:rPr>
        <w:br/>
        <w:t xml:space="preserve">Aber nicht nur die EU finanziert dieses Projekt, sondern auch Organisationen wie Microsoft, BP, Mastercard, Weltbank, die Open Society Initiative von George Soros und auch die milliardenschwere US-Behörde USAID (=United States Agency for International Development). Diese wiederum ist nachweislich weltweit in zahlreiche Destabilisierungsversuche von Regierungen und Wahlmanipulationen verwickelt, wie z.B. in der Ukraine. </w:t>
      </w:r>
      <w:r w:rsidRPr="00C534E6">
        <w:rPr>
          <w:rStyle w:val="edit"/>
          <w:rFonts w:ascii="Arial" w:hAnsi="Arial" w:cs="Arial"/>
          <w:color w:val="000000"/>
        </w:rPr>
        <w:br/>
      </w:r>
      <w:r w:rsidRPr="00C534E6">
        <w:rPr>
          <w:rStyle w:val="edit"/>
          <w:rFonts w:ascii="Arial" w:hAnsi="Arial" w:cs="Arial"/>
          <w:color w:val="000000"/>
        </w:rPr>
        <w:br/>
        <w:t>Es zeigt sich daher sehr klar, dass die EU ihre eigenen – immer wieder lautstark proklamierten – Werte und Ziele wie die Achtung der Menschenwürde, Demokratie und Freiheit gänzlich missachtet und sich stattdessen als Handlanger entpuppt, um einen weltweiten totalitären Überwachungsstaat zu errichten.</w:t>
      </w:r>
    </w:p>
    <w:p w:rsidR="001569EE" w:rsidRPr="00C534E6" w:rsidRDefault="001569EE"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mf.</w:t>
      </w:r>
    </w:p>
    <w:p w:rsidR="001569EE" w:rsidRPr="00C534E6" w:rsidRDefault="001569EE"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1569EE" w:rsidRPr="00C534E6" w:rsidRDefault="001569EE" w:rsidP="00C534E6">
      <w:pPr>
        <w:spacing w:after="160"/>
        <w:rPr>
          <w:rStyle w:val="edit"/>
          <w:rFonts w:ascii="Arial" w:hAnsi="Arial" w:cs="Arial"/>
          <w:color w:val="000000"/>
          <w:szCs w:val="18"/>
        </w:rPr>
      </w:pPr>
      <w:r w:rsidRPr="002B28C8">
        <w:t>Finanzielle Unterstützung Organisationen:</w:t>
      </w:r>
      <w:r>
        <w:br/>
      </w:r>
      <w:hyperlink r:id="rId9" w:history="1">
        <w:r w:rsidRPr="00F24C6F">
          <w:rPr>
            <w:rStyle w:val="Hyperlink"/>
            <w:sz w:val="18"/>
          </w:rPr>
          <w:t>https://www.sfcg.org/funding-partners/</w:t>
        </w:r>
      </w:hyperlink>
      <w:r>
        <w:br/>
      </w:r>
      <w:hyperlink r:id="rId10" w:history="1">
        <w:r w:rsidRPr="00F24C6F">
          <w:rPr>
            <w:rStyle w:val="Hyperlink"/>
            <w:sz w:val="18"/>
          </w:rPr>
          <w:t>https://www.sfcg.org/we-gital-heroes-youth-in-digital-peacebuilding/</w:t>
        </w:r>
      </w:hyperlink>
      <w:r>
        <w:br/>
      </w:r>
      <w:r>
        <w:br/>
      </w:r>
      <w:r w:rsidRPr="002B28C8">
        <w:t>EU finanziertes Projekt in Nigeria:</w:t>
      </w:r>
      <w:r>
        <w:br/>
      </w:r>
      <w:hyperlink r:id="rId11" w:history="1">
        <w:r w:rsidRPr="00F24C6F">
          <w:rPr>
            <w:rStyle w:val="Hyperlink"/>
            <w:sz w:val="18"/>
          </w:rPr>
          <w:t>https://norberthaering.de/propaganda-zensur/africa-search-common-ground/</w:t>
        </w:r>
      </w:hyperlink>
      <w:r>
        <w:br/>
      </w:r>
      <w:hyperlink r:id="rId12" w:history="1">
        <w:r w:rsidRPr="00F24C6F">
          <w:rPr>
            <w:rStyle w:val="Hyperlink"/>
            <w:sz w:val="18"/>
          </w:rPr>
          <w:t>https://globalsentinelng.com/how-we-debunked-over-55000-false-information-on-covid-19-search/</w:t>
        </w:r>
      </w:hyperlink>
      <w:r>
        <w:br/>
      </w:r>
      <w:r>
        <w:br/>
      </w:r>
      <w:r w:rsidRPr="002B28C8">
        <w:t>USAID:</w:t>
      </w:r>
      <w:r>
        <w:br/>
      </w:r>
      <w:hyperlink r:id="rId13" w:history="1">
        <w:r w:rsidRPr="00F24C6F">
          <w:rPr>
            <w:rStyle w:val="Hyperlink"/>
            <w:sz w:val="18"/>
          </w:rPr>
          <w:t>https://de.wikipedia.org/wiki/United_States_Agency_for_International_Development</w:t>
        </w:r>
      </w:hyperlink>
    </w:p>
    <w:p w:rsidR="001569EE" w:rsidRDefault="001569EE" w:rsidP="001E75AA">
      <w:pPr>
        <w:keepNext/>
        <w:keepLines/>
        <w:pBdr>
          <w:top w:val="single" w:sz="6" w:space="8" w:color="365F91"/>
        </w:pBdr>
        <w:spacing w:after="160"/>
        <w:rPr>
          <w:rStyle w:val="edit"/>
          <w:rFonts w:ascii="Arial" w:hAnsi="Arial" w:cs="Arial"/>
          <w:b/>
          <w:color w:val="000000"/>
          <w:szCs w:val="18"/>
        </w:rPr>
      </w:pPr>
      <w:r>
        <w:rPr>
          <w:rStyle w:val="edit"/>
          <w:rFonts w:ascii="Arial" w:hAnsi="Arial" w:cs="Arial"/>
          <w:b/>
          <w:color w:val="000000"/>
          <w:szCs w:val="18"/>
        </w:rPr>
        <w:br/>
      </w:r>
    </w:p>
    <w:p w:rsidR="001569EE" w:rsidRPr="001E75AA" w:rsidRDefault="001569EE" w:rsidP="001E75AA">
      <w:pPr>
        <w:keepNext/>
        <w:keepLines/>
        <w:pBdr>
          <w:top w:val="single" w:sz="6" w:space="8" w:color="365F91"/>
        </w:pBdr>
        <w:spacing w:after="160"/>
        <w:rPr>
          <w:rFonts w:ascii="Arial" w:hAnsi="Arial" w:cs="Arial"/>
          <w:b/>
          <w:color w:val="000000"/>
          <w:szCs w:val="18"/>
        </w:rPr>
      </w:pPr>
      <w:r w:rsidRPr="00C534E6">
        <w:rPr>
          <w:rStyle w:val="edit"/>
          <w:rFonts w:ascii="Arial" w:hAnsi="Arial" w:cs="Arial"/>
          <w:b/>
          <w:color w:val="000000"/>
          <w:szCs w:val="18"/>
        </w:rPr>
        <w:t>Das könnte Sie auch interessieren:</w:t>
      </w:r>
    </w:p>
    <w:p w:rsidR="001569EE" w:rsidRPr="00E31AA9" w:rsidRDefault="001569EE" w:rsidP="001E75AA">
      <w:pPr>
        <w:spacing w:before="120" w:after="120"/>
        <w:outlineLvl w:val="0"/>
      </w:pPr>
      <w:r w:rsidRPr="00E31AA9">
        <w:rPr>
          <w:b/>
          <w:bCs/>
        </w:rPr>
        <w:t>Verfassungsschutz: Geheimoperation Soziale Netzwerke</w:t>
      </w:r>
      <w:r>
        <w:rPr>
          <w:b/>
          <w:bCs/>
        </w:rPr>
        <w:br/>
      </w:r>
      <w:hyperlink r:id="rId14" w:history="1">
        <w:r w:rsidRPr="00E31AA9">
          <w:rPr>
            <w:rStyle w:val="Hyperlink"/>
          </w:rPr>
          <w:t>www.kla.tv/24198</w:t>
        </w:r>
      </w:hyperlink>
    </w:p>
    <w:p w:rsidR="001569EE" w:rsidRDefault="001569EE" w:rsidP="001E75AA">
      <w:pPr>
        <w:spacing w:before="120" w:after="120"/>
        <w:outlineLvl w:val="0"/>
      </w:pPr>
      <w:r w:rsidRPr="00E31AA9">
        <w:rPr>
          <w:b/>
          <w:bCs/>
        </w:rPr>
        <w:t>Zensur durch Social Media und BIG Tech-Firmen</w:t>
      </w:r>
      <w:r>
        <w:rPr>
          <w:b/>
          <w:bCs/>
        </w:rPr>
        <w:br/>
      </w:r>
      <w:hyperlink r:id="rId15" w:history="1">
        <w:r w:rsidRPr="00B6467E">
          <w:rPr>
            <w:rStyle w:val="Hyperlink"/>
          </w:rPr>
          <w:t>www.kla.tv/18580</w:t>
        </w:r>
      </w:hyperlink>
    </w:p>
    <w:p w:rsidR="001569EE" w:rsidRDefault="001569EE" w:rsidP="001E75AA">
      <w:pPr>
        <w:spacing w:before="120" w:after="120"/>
        <w:outlineLvl w:val="0"/>
      </w:pPr>
      <w:r w:rsidRPr="00E31AA9">
        <w:rPr>
          <w:b/>
          <w:bCs/>
        </w:rPr>
        <w:t>Dokumentation: Afrika im Bann der weltweiten Finanzwirtschaft</w:t>
      </w:r>
      <w:r>
        <w:rPr>
          <w:b/>
          <w:bCs/>
        </w:rPr>
        <w:br/>
      </w:r>
      <w:hyperlink r:id="rId16" w:history="1">
        <w:r w:rsidRPr="00B6467E">
          <w:rPr>
            <w:rStyle w:val="Hyperlink"/>
          </w:rPr>
          <w:t>www.kla.tv/16243</w:t>
        </w:r>
      </w:hyperlink>
    </w:p>
    <w:p w:rsidR="001569EE" w:rsidRPr="00C534E6" w:rsidRDefault="001569EE" w:rsidP="001E75AA">
      <w:pPr>
        <w:keepLines/>
        <w:spacing w:after="160"/>
        <w:rPr>
          <w:rFonts w:ascii="Arial" w:hAnsi="Arial" w:cs="Arial"/>
          <w:sz w:val="18"/>
          <w:szCs w:val="18"/>
        </w:rPr>
      </w:pPr>
      <w:r>
        <w:br/>
      </w:r>
      <w:r w:rsidRPr="002B28C8">
        <w:t xml:space="preserve">#Medienkommentar - </w:t>
      </w:r>
      <w:hyperlink r:id="rId17" w:history="1">
        <w:r w:rsidRPr="00F24C6F">
          <w:rPr>
            <w:rStyle w:val="Hyperlink"/>
          </w:rPr>
          <w:t>www.kla.tv/Medienkommentare</w:t>
        </w:r>
      </w:hyperlink>
      <w:r>
        <w:br/>
      </w:r>
      <w:r w:rsidRPr="002B28C8">
        <w:t xml:space="preserve">#EU-Politik - EU-Politik unter der Lupe - </w:t>
      </w:r>
      <w:hyperlink r:id="rId18" w:history="1">
        <w:r w:rsidRPr="00F24C6F">
          <w:rPr>
            <w:rStyle w:val="Hyperlink"/>
          </w:rPr>
          <w:t>www.kla.tv/EU-Politik</w:t>
        </w:r>
      </w:hyperlink>
      <w:r>
        <w:br/>
      </w:r>
      <w:r w:rsidRPr="002B28C8">
        <w:t xml:space="preserve">#Politik - </w:t>
      </w:r>
      <w:hyperlink r:id="rId19" w:history="1">
        <w:r w:rsidRPr="00F24C6F">
          <w:rPr>
            <w:rStyle w:val="Hyperlink"/>
          </w:rPr>
          <w:t>www.kla.tv/Politik</w:t>
        </w:r>
      </w:hyperlink>
      <w:r>
        <w:br/>
      </w:r>
      <w:r w:rsidRPr="002B28C8">
        <w:t xml:space="preserve">#Ueberwachung - Totalüberwachung und Kontrolle - </w:t>
      </w:r>
      <w:hyperlink r:id="rId20" w:history="1">
        <w:r w:rsidRPr="00F24C6F">
          <w:rPr>
            <w:rStyle w:val="Hyperlink"/>
          </w:rPr>
          <w:t>www.kla.tv/Ueberwachung</w:t>
        </w:r>
      </w:hyperlink>
      <w:r>
        <w:br/>
      </w:r>
      <w:r w:rsidRPr="002B28C8">
        <w:t xml:space="preserve">#Afrika - </w:t>
      </w:r>
      <w:hyperlink r:id="rId21" w:history="1">
        <w:r w:rsidRPr="00F24C6F">
          <w:rPr>
            <w:rStyle w:val="Hyperlink"/>
          </w:rPr>
          <w:t>www.kla.tv/Afrika</w:t>
        </w:r>
      </w:hyperlink>
    </w:p>
    <w:p w:rsidR="001569EE" w:rsidRPr="00C534E6" w:rsidRDefault="001569EE"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22" o:title=""/>
            <w10:wrap type="tight"/>
          </v:shape>
        </w:pict>
      </w:r>
      <w:r>
        <w:rPr>
          <w:rStyle w:val="edit"/>
          <w:rFonts w:ascii="Arial" w:hAnsi="Arial" w:cs="Arial"/>
          <w:b/>
          <w:color w:val="000000"/>
          <w:szCs w:val="18"/>
        </w:rPr>
        <w:t>Kla.TV – Die anderen Nachrichten ... frei – unabhängig – unzensiert ...</w:t>
      </w:r>
    </w:p>
    <w:p w:rsidR="001569EE" w:rsidRPr="009779AD" w:rsidRDefault="001569EE" w:rsidP="00FF4982">
      <w:pPr>
        <w:pStyle w:val="ListParagraph"/>
        <w:keepNext/>
        <w:keepLines/>
        <w:numPr>
          <w:ilvl w:val="0"/>
          <w:numId w:val="1"/>
        </w:numPr>
        <w:ind w:hanging="357"/>
      </w:pPr>
      <w:r>
        <w:t>was die Medien nicht verschweigen sollten ...</w:t>
      </w:r>
    </w:p>
    <w:p w:rsidR="001569EE" w:rsidRPr="009779AD" w:rsidRDefault="001569EE" w:rsidP="00FF4982">
      <w:pPr>
        <w:pStyle w:val="ListParagraph"/>
        <w:keepNext/>
        <w:keepLines/>
        <w:numPr>
          <w:ilvl w:val="0"/>
          <w:numId w:val="1"/>
        </w:numPr>
        <w:ind w:hanging="357"/>
      </w:pPr>
      <w:r>
        <w:t>wenig Gehörtes vom Volk, für das Volk ...</w:t>
      </w:r>
    </w:p>
    <w:p w:rsidR="001569EE" w:rsidRPr="001D6477" w:rsidRDefault="001569EE" w:rsidP="001D6477">
      <w:pPr>
        <w:pStyle w:val="ListParagraph"/>
        <w:keepNext/>
        <w:keepLines/>
        <w:numPr>
          <w:ilvl w:val="0"/>
          <w:numId w:val="1"/>
        </w:numPr>
        <w:ind w:hanging="357"/>
      </w:pPr>
      <w:r w:rsidRPr="001D6477">
        <w:t xml:space="preserve">tägliche News ab 19:45 Uhr auf </w:t>
      </w:r>
      <w:hyperlink r:id="rId23" w:history="1">
        <w:r w:rsidRPr="001D6477">
          <w:rPr>
            <w:rStyle w:val="Hyperlink"/>
          </w:rPr>
          <w:t>www.kla.tv</w:t>
        </w:r>
      </w:hyperlink>
    </w:p>
    <w:p w:rsidR="001569EE" w:rsidRPr="001D6477" w:rsidRDefault="001569EE" w:rsidP="001D6477">
      <w:pPr>
        <w:keepNext/>
        <w:keepLines/>
        <w:ind w:firstLine="357"/>
      </w:pPr>
      <w:r w:rsidRPr="001D6477">
        <w:t>Dranbleiben lohnt sich!</w:t>
      </w:r>
    </w:p>
    <w:p w:rsidR="001569EE" w:rsidRPr="006C4827" w:rsidRDefault="001569EE"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rsidR="001569EE" w:rsidRPr="006C4827" w:rsidRDefault="001569EE"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569EE" w:rsidRPr="006C4827" w:rsidRDefault="001569EE"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569EE" w:rsidRPr="006C4827" w:rsidRDefault="001569EE"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25" w:history="1">
        <w:r w:rsidRPr="006C4827">
          <w:rPr>
            <w:rStyle w:val="Hyperlink"/>
            <w:b/>
          </w:rPr>
          <w:t>www.kla.tv/vernetzung</w:t>
        </w:r>
      </w:hyperlink>
    </w:p>
    <w:p w:rsidR="001569EE" w:rsidRDefault="001569EE"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AA1A03">
        <w:rPr>
          <w:i/>
          <w:noProof/>
          <w:position w:val="-6"/>
        </w:rPr>
        <w:pict>
          <v:shape id="Grafik 16" o:spid="_x0000_i1025" type="#_x0000_t75" style="width:29.4pt;height:14.4pt;visibility:visible">
            <v:imagedata r:id="rId26" o:title=""/>
          </v:shape>
        </w:pict>
      </w:r>
      <w:bookmarkEnd w:id="0"/>
      <w:r>
        <w:rPr>
          <w:i/>
          <w:iCs/>
        </w:rPr>
        <w:t xml:space="preserve">  </w:t>
      </w:r>
      <w:r w:rsidRPr="0080337B">
        <w:rPr>
          <w:i/>
          <w:iCs/>
        </w:rPr>
        <w:t>Creative Commons-Lizenz mit Namensnennung</w:t>
      </w:r>
    </w:p>
    <w:p w:rsidR="001569EE" w:rsidRPr="00C60E18" w:rsidRDefault="001569EE"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1569EE" w:rsidRPr="00C60E18" w:rsidSect="003708DA">
      <w:headerReference w:type="default" r:id="rId27"/>
      <w:footerReference w:type="default" r:id="rId28"/>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9EE" w:rsidRDefault="001569EE" w:rsidP="00F33FD6">
      <w:pPr>
        <w:spacing w:after="0" w:line="240" w:lineRule="auto"/>
      </w:pPr>
      <w:r>
        <w:separator/>
      </w:r>
    </w:p>
  </w:endnote>
  <w:endnote w:type="continuationSeparator" w:id="0">
    <w:p w:rsidR="001569EE" w:rsidRDefault="001569EE"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9EE" w:rsidRPr="00F33FD6" w:rsidRDefault="001569EE" w:rsidP="00AA1A03">
    <w:pPr>
      <w:pStyle w:val="Footer"/>
      <w:pBdr>
        <w:top w:val="single" w:sz="6" w:space="3" w:color="365F91"/>
      </w:pBdr>
      <w:tabs>
        <w:tab w:val="clear" w:pos="4536"/>
      </w:tabs>
      <w:rPr>
        <w:sz w:val="18"/>
      </w:rPr>
    </w:pPr>
    <w:r>
      <w:rPr>
        <w:noProof/>
        <w:sz w:val="18"/>
      </w:rPr>
      <w:t xml:space="preserve">EU finanziert Überwachung in Dritte-Welt-Ländern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w:t>
    </w:r>
    <w:r w:rsidRPr="00D10E2E">
      <w:rPr>
        <w:bCs/>
        <w:sz w:val="18"/>
      </w:rPr>
      <w:fldChar w:fldCharType="end"/>
    </w:r>
    <w:r w:rsidRPr="00D10E2E">
      <w:rPr>
        <w:sz w:val="18"/>
      </w:rPr>
      <w:t xml:space="preserve"> / </w:t>
    </w:r>
    <w:fldSimple w:instr="NUMPAGES  \* Arabic  \* MERGEFORMAT">
      <w:r>
        <w:rPr>
          <w:bCs/>
          <w:noProof/>
          <w:sz w:val="18"/>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9EE" w:rsidRDefault="001569EE" w:rsidP="00F33FD6">
      <w:pPr>
        <w:spacing w:after="0" w:line="240" w:lineRule="auto"/>
      </w:pPr>
      <w:r>
        <w:separator/>
      </w:r>
    </w:p>
  </w:footnote>
  <w:footnote w:type="continuationSeparator" w:id="0">
    <w:p w:rsidR="001569EE" w:rsidRDefault="001569EE"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1569EE" w:rsidRPr="00AA1A03">
      <w:tc>
        <w:tcPr>
          <w:tcW w:w="7717" w:type="dxa"/>
          <w:tcBorders>
            <w:left w:val="nil"/>
            <w:bottom w:val="single" w:sz="8" w:space="0" w:color="365F91"/>
          </w:tcBorders>
        </w:tcPr>
        <w:p w:rsidR="001569EE" w:rsidRPr="00AA1A03" w:rsidRDefault="001569EE" w:rsidP="00AA1A03">
          <w:pPr>
            <w:pStyle w:val="Header"/>
            <w:rPr>
              <w:rFonts w:ascii="Arial" w:hAnsi="Arial" w:cs="Arial"/>
              <w:sz w:val="18"/>
            </w:rPr>
          </w:pPr>
          <w:r w:rsidRPr="00AA1A03">
            <w:rPr>
              <w:rFonts w:ascii="Arial" w:hAnsi="Arial" w:cs="Arial"/>
              <w:b/>
              <w:sz w:val="18"/>
            </w:rPr>
            <w:t>Online-Link:</w:t>
          </w:r>
          <w:r w:rsidRPr="00AA1A03">
            <w:rPr>
              <w:rFonts w:ascii="Arial" w:hAnsi="Arial" w:cs="Arial"/>
              <w:sz w:val="18"/>
            </w:rPr>
            <w:t xml:space="preserve"> </w:t>
          </w:r>
          <w:hyperlink r:id="rId1" w:history="1">
            <w:r w:rsidRPr="00AA1A03">
              <w:rPr>
                <w:rStyle w:val="Hyperlink"/>
                <w:rFonts w:ascii="Arial" w:hAnsi="Arial" w:cs="Arial"/>
                <w:sz w:val="18"/>
              </w:rPr>
              <w:t>www.kla.tv/25642</w:t>
            </w:r>
          </w:hyperlink>
          <w:r w:rsidRPr="00AA1A03">
            <w:rPr>
              <w:rFonts w:ascii="Arial" w:hAnsi="Arial" w:cs="Arial"/>
              <w:sz w:val="18"/>
            </w:rPr>
            <w:t xml:space="preserve"> | </w:t>
          </w:r>
          <w:r w:rsidRPr="00AA1A03">
            <w:rPr>
              <w:rFonts w:ascii="Arial" w:hAnsi="Arial" w:cs="Arial"/>
              <w:b/>
              <w:sz w:val="18"/>
            </w:rPr>
            <w:t xml:space="preserve">Veröffentlicht: </w:t>
          </w:r>
          <w:r w:rsidRPr="00AA1A03">
            <w:rPr>
              <w:rFonts w:ascii="Arial" w:hAnsi="Arial" w:cs="Arial"/>
              <w:sz w:val="18"/>
            </w:rPr>
            <w:t>03.04.2023</w:t>
          </w:r>
        </w:p>
        <w:p w:rsidR="001569EE" w:rsidRPr="00AA1A03" w:rsidRDefault="001569EE" w:rsidP="00AA1A03">
          <w:pPr>
            <w:pStyle w:val="Header"/>
            <w:rPr>
              <w:rFonts w:ascii="Arial" w:hAnsi="Arial" w:cs="Arial"/>
              <w:sz w:val="18"/>
            </w:rPr>
          </w:pPr>
        </w:p>
      </w:tc>
    </w:tr>
  </w:tbl>
  <w:p w:rsidR="001569EE" w:rsidRPr="00B9284F" w:rsidRDefault="001569EE"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569EE"/>
    <w:rsid w:val="001D6477"/>
    <w:rsid w:val="001E75AA"/>
    <w:rsid w:val="0026191C"/>
    <w:rsid w:val="002B28C8"/>
    <w:rsid w:val="003708DA"/>
    <w:rsid w:val="00397567"/>
    <w:rsid w:val="003C19C9"/>
    <w:rsid w:val="00503FFA"/>
    <w:rsid w:val="00627ADC"/>
    <w:rsid w:val="006C4827"/>
    <w:rsid w:val="007C459E"/>
    <w:rsid w:val="0080337B"/>
    <w:rsid w:val="009779AD"/>
    <w:rsid w:val="00A05C56"/>
    <w:rsid w:val="00A71903"/>
    <w:rsid w:val="00AA1A03"/>
    <w:rsid w:val="00AE2B81"/>
    <w:rsid w:val="00B6467E"/>
    <w:rsid w:val="00B9284F"/>
    <w:rsid w:val="00C205D1"/>
    <w:rsid w:val="00C534E6"/>
    <w:rsid w:val="00C60E18"/>
    <w:rsid w:val="00CB20A5"/>
    <w:rsid w:val="00D10E2E"/>
    <w:rsid w:val="00D2736E"/>
    <w:rsid w:val="00E31AA9"/>
    <w:rsid w:val="00E81F93"/>
    <w:rsid w:val="00F202F1"/>
    <w:rsid w:val="00F24C6F"/>
    <w:rsid w:val="00F33FD6"/>
    <w:rsid w:val="00F67ED1"/>
    <w:rsid w:val="00FE2F5D"/>
    <w:rsid w:val="00FF0D0B"/>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e.wikipedia.org/wiki/United_States_Agency_for_International_Development" TargetMode="External"/><Relationship Id="rId18" Type="http://schemas.openxmlformats.org/officeDocument/2006/relationships/hyperlink" Target="https://www.kla.tv/EU-Politik"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kla.tv/Afrika" TargetMode="External"/><Relationship Id="rId7" Type="http://schemas.openxmlformats.org/officeDocument/2006/relationships/image" Target="media/image1.jpeg"/><Relationship Id="rId12" Type="http://schemas.openxmlformats.org/officeDocument/2006/relationships/hyperlink" Target="https://globalsentinelng.com/how-we-debunked-over-55000-false-information-on-covid-19-search/" TargetMode="External"/><Relationship Id="rId17" Type="http://schemas.openxmlformats.org/officeDocument/2006/relationships/hyperlink" Target="https://www.kla.tv/Medienkommentar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www.kla.tv/16243" TargetMode="External"/><Relationship Id="rId20" Type="http://schemas.openxmlformats.org/officeDocument/2006/relationships/hyperlink" Target="https://www.kla.tv/Ueberwachun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berthaering.de/propaganda-zensur/africa-search-common-ground/"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www.kla.tv/18580"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sfcg.org/we-gital-heroes-youth-in-digital-peacebuilding/" TargetMode="External"/><Relationship Id="rId19" Type="http://schemas.openxmlformats.org/officeDocument/2006/relationships/hyperlink" Target="https://www.kla.tv/Politik" TargetMode="External"/><Relationship Id="rId4" Type="http://schemas.openxmlformats.org/officeDocument/2006/relationships/webSettings" Target="webSettings.xml"/><Relationship Id="rId9" Type="http://schemas.openxmlformats.org/officeDocument/2006/relationships/hyperlink" Target="https://www.sfcg.org/funding-partners/" TargetMode="External"/><Relationship Id="rId14" Type="http://schemas.openxmlformats.org/officeDocument/2006/relationships/hyperlink" Target="http://www.kla.tv/24198"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5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599</Words>
  <Characters>3778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2023-04-03T17:57:00Z</dcterms:created>
  <dcterms:modified xsi:type="dcterms:W3CDTF">2023-04-03T17:57:00Z</dcterms:modified>
</cp:coreProperties>
</file>