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abbc5775fc4e5b" /><Relationship Type="http://schemas.openxmlformats.org/package/2006/relationships/metadata/core-properties" Target="/package/services/metadata/core-properties/f72bd6e6f2814bc0a8f11d1418a60f55.psmdcp" Id="R2b83bc313c3b4a4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Открытая угроза «Северному потоку»  по телевидению!</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О нападении на «Северный поток» было объявлено заранее и совершенно открыто - и причем по телевидению! Кто на земле может безнаказанно совершить такое? Разумеется, президент США Джо Байден и госсекретарь Энтони Блинкен. Но после совершения этого преступления ни СМИ, оплачиваемые за счет принудительных сборов, ни судебные органы не хотят вспоминать об этих угрозах. Это может послужить оправданием России.</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Сразу после того, как на газопроводах "Северный поток 1 и 2" в следствии взрыва произошли три крупные утечки, наши СМИ, оплачиваемые за счет принудительных сборов, как всегда, сразу же определили виновных: Путин и злые русские. И это совершенно независимо от того факта, что Путин нанес бы наибольший ущерб себе и России этими тремя взрывами. Насколько глупым, собственно, можно считать этого человека? Неужели он отрубил бы, например, себе три пальца, считая, что таким образом может причинить всем нам вред? Конечно, нет. Но, как всегда, есть сторонники войны, которые наживаются на таких атаках, то есть на этом кризисе - а это администрация США!  </w:t>
        <w:br/>
        <w:t xml:space="preserve">О чем снова преступно и преднамеренно умалчивают СМИ, так это о том, что Джо Байден задолго до взрыва трубопровода перед включенной камерой угрожал сделать именно это с "Северным потоком", если русские вторгнутся в Украину. Но посмотрите и послушайте сами, как в наше время о таких нападениях можно открыто заявлять, а когда они совершаются, как СМИ, так и судебные органы не инициируют никаких соответствующих расследований и уголовных преследований в отношении этих весьма очевидных подозреваемых преступников. </w:t>
        <w:br/>
        <w:t xml:space="preserve"/>
        <w:br/>
        <w:t xml:space="preserve">Если Россия вторгнется, то есть танки или войска снова пересекут границу Украины, то "Северного потока-2" больше не будет. Мы положим этому конец".</w:t>
        <w:br/>
        <w:t xml:space="preserve"/>
        <w:br/>
        <w:t xml:space="preserve">И госсекретарь Джо Байдена Энтони Блинкен трубит в ту же дудку, называя этот угрожающий сценарий прекрасной возможностью выбить у России из рук ее "энергетическое оружие". </w:t>
        <w:br/>
        <w:t xml:space="preserve"/>
        <w:br/>
        <w:t xml:space="preserve">"И, в конечном счете, это также огромная возможность. Это огромная возможность раз и навсегда покончить с зависимостью от российской энергии, отнять у Владимира Путина "энергетическое оружие", которое он использует как средство для реализации своих имперских планов. Это очень важно, и это открывает огромные стратегические возможности на годы вперед".</w:t>
        <w:br/>
        <w:t xml:space="preserve"/>
        <w:br/>
        <w:t xml:space="preserve">Как вы только что сами могли увидеть и услышать, администрация США рассматривает "Северный поток 1 + 2" как "энергетическое оружие". Чтобы не дать России выстрелить из этого энергетического оружия, что было бы возможно только путем перекрытия газового крана, эти государственные деятели пригрозили перед включенной камерой сделать это сами. Ведь именно тот, кто перекрыл краны "Северного потока 1 и 2", привел бы в действие "энергетическое оружие". В любом случае, мы, европейцы, которые могли бы получать этот газ дешево, окажемся под ударом. Результатом станет беспрецедентный экономический ущерб. </w:t>
        <w:br/>
        <w:t xml:space="preserve">И это именно то, что произошло. Этими вещами открыто угрожали по телевидению, хотя действующее уголовное законодательство называет каждую словесную угрозу наказуемым преступлением.</w:t>
        <w:br/>
        <w:t xml:space="preserve">В обоих только что упомянутых случаях эта угроза нападения на газоснабжение наших стран уже должна была быть наказана как уголовное преступление. Однако из-за пассивного поведения всех систем безопасности и судебной системы вновь возникает уже не только начальное подозрение, что все они оказались в чужих руках. Ведь безжалостные военные преступники, которые к тому же совершают один геноцид за другим, не попадают под следствие и не несут никакой ответственности.</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Die brutale Wahrheit hinter der Nordstream-Sprengung!</w:t>
        <w:rPr>
          <w:sz w:val="18"/>
        </w:rPr>
      </w:r>
      <w:r w:rsidR="0026191C">
        <w:rPr/>
        <w:br/>
      </w:r>
      <w:hyperlink w:history="true" r:id="rId21">
        <w:r w:rsidRPr="00F24C6F">
          <w:rPr>
            <w:rStyle w:val="Hyperlink"/>
          </w:rPr>
          <w:rPr>
            <w:sz w:val="18"/>
          </w:rPr>
          <w:t>https://www.youtube.com/watch?v=C7ui377puWE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#MedijnyjKommentarij - </w:t>
      </w:r>
      <w:hyperlink w:history="true" r:id="rId22">
        <w:r w:rsidRPr="00F24C6F">
          <w:rPr>
            <w:rStyle w:val="Hyperlink"/>
          </w:rPr>
          <w:t>www.kla.tv/MedijnyjKommentarij</w:t>
        </w:r>
      </w:hyperlink>
      <w:r w:rsidR="0026191C">
        <w:rPr/>
        <w:br/>
      </w:r>
      <w:r w:rsidR="0026191C">
        <w:rPr/>
        <w:br/>
      </w:r>
      <w:r w:rsidRPr="002B28C8">
        <w:t xml:space="preserve">#politika-ru - Политика - </w:t>
      </w:r>
      <w:hyperlink w:history="true" r:id="rId23">
        <w:r w:rsidRPr="00F24C6F">
          <w:rPr>
            <w:rStyle w:val="Hyperlink"/>
          </w:rPr>
          <w:t>www.kla.tv/politika-ru</w:t>
        </w:r>
      </w:hyperlink>
      <w:r w:rsidR="0026191C">
        <w:rPr/>
        <w:br/>
      </w:r>
      <w:r w:rsidR="0026191C">
        <w:rPr/>
        <w:br/>
      </w:r>
      <w:r w:rsidRPr="002B28C8">
        <w:t xml:space="preserve">#SevernyjPotok - </w:t>
      </w:r>
      <w:hyperlink w:history="true" r:id="rId24">
        <w:r w:rsidRPr="00F24C6F">
          <w:rPr>
            <w:rStyle w:val="Hyperlink"/>
          </w:rPr>
          <w:t>www.kla.tv/SevernyjPotok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Открытая угроза «Северному потоку»  по телевидению!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www.kla.tv/24659</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03.01.2023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C7ui377puWE" TargetMode="External" Id="rId21" /><Relationship Type="http://schemas.openxmlformats.org/officeDocument/2006/relationships/hyperlink" Target="https://www.kla.tv/MedijnyjKommentarij" TargetMode="External" Id="rId22" /><Relationship Type="http://schemas.openxmlformats.org/officeDocument/2006/relationships/hyperlink" Target="https://www.kla.tv/politika-ru" TargetMode="External" Id="rId23" /><Relationship Type="http://schemas.openxmlformats.org/officeDocument/2006/relationships/hyperlink" Target="https://www.kla.tv/SevernyjPotok"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65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6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Открытая угроза «Северному потоку»  по телевидению!</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