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F93" w:rsidRPr="00C534E6" w:rsidRDefault="007E5B20" w:rsidP="00F67ED1">
      <w:pPr>
        <w:widowControl w:val="0"/>
        <w:spacing w:after="120"/>
        <w:rPr>
          <w:rFonts w:ascii="Arial" w:hAnsi="Arial" w:cs="Arial"/>
        </w:rPr>
      </w:pPr>
      <w:r>
        <w:rPr>
          <w:noProof/>
        </w:rPr>
        <w:drawing>
          <wp:anchor distT="0" distB="71755" distL="144145" distR="114300" simplePos="0" relativeHeight="251662336" behindDoc="1" locked="0" layoutInCell="1" allowOverlap="1">
            <wp:simplePos x="0" y="0"/>
            <wp:positionH relativeFrom="column">
              <wp:posOffset>3554095</wp:posOffset>
            </wp:positionH>
            <wp:positionV relativeFrom="paragraph">
              <wp:posOffset>-10795</wp:posOffset>
            </wp:positionV>
            <wp:extent cx="2228215" cy="1382395"/>
            <wp:effectExtent l="0" t="0" r="0" b="0"/>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C:\Users\W\3WAR\2P\1IT\_git\SW\KlaTvVideoDocGen.git\KlaTvVideoDocGen\Material\MissingVideoImage.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215" cy="138239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7E5B20" w:rsidP="00F67ED1">
      <w:pPr>
        <w:widowControl w:val="0"/>
        <w:spacing w:after="160"/>
        <w:rPr>
          <w:rStyle w:val="texttitelsize"/>
          <w:rFonts w:ascii="Arial" w:hAnsi="Arial" w:cs="Arial"/>
          <w:sz w:val="44"/>
          <w:szCs w:val="44"/>
        </w:rPr>
      </w:pPr>
      <w:r>
        <w:rPr>
          <w:noProof/>
        </w:rPr>
        <w:drawing>
          <wp:anchor distT="0" distB="0" distL="114300" distR="114300" simplePos="0" relativeHeight="251658240" behindDoc="1" locked="0" layoutInCell="1" allowOverlap="1">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0" y="0"/>
                <wp:lineTo x="0" y="20520"/>
                <wp:lineTo x="20520" y="20520"/>
                <wp:lineTo x="20520" y="0"/>
                <wp:lineTo x="0" y="0"/>
              </wp:wrapPolygon>
            </wp:wrapTight>
            <wp:docPr id="4"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18. AZK – Programmvorschau</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Am 26.11.2022 wurde erneut Zeitgeschichte geschrieben: Die 18. AZK hat stattgefunden! Sechs fachkundige Referenten teilten ihr Wissen mit einem live zugeschalteten Publikum aus 38 Ländern. Gründer Ivo Sasek und seine Teams setzten mit viel Kreativität erneut die Synergie für den Zusammenschluss von Wahrheitsliebenden aus aller Welt frei. Lassen Sie nun erste Eindrücke des Events auf sich wirken und freuen Sie sich auf mehr …</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Herzlich willkommen zur 18. AZK.</w:t>
      </w:r>
      <w:r w:rsidRPr="00C534E6">
        <w:rPr>
          <w:rStyle w:val="edit"/>
          <w:rFonts w:ascii="Arial" w:hAnsi="Arial" w:cs="Arial"/>
          <w:color w:val="000000"/>
        </w:rPr>
        <w:br/>
      </w:r>
      <w:r w:rsidRPr="00C534E6">
        <w:rPr>
          <w:rStyle w:val="edit"/>
          <w:rFonts w:ascii="Arial" w:hAnsi="Arial" w:cs="Arial"/>
          <w:color w:val="000000"/>
        </w:rPr>
        <w:br/>
        <w:t xml:space="preserve">Die AZK steht für unzensierte Gegenstimmen, Aktualität, Internationalität, Synergie und kompetente Fachstimmen. </w:t>
      </w:r>
      <w:r w:rsidRPr="00C534E6">
        <w:rPr>
          <w:rStyle w:val="edit"/>
          <w:rFonts w:ascii="Arial" w:hAnsi="Arial" w:cs="Arial"/>
          <w:color w:val="000000"/>
        </w:rPr>
        <w:br/>
      </w:r>
      <w:r w:rsidRPr="00C534E6">
        <w:rPr>
          <w:rStyle w:val="edit"/>
          <w:rFonts w:ascii="Arial" w:hAnsi="Arial" w:cs="Arial"/>
          <w:color w:val="000000"/>
        </w:rPr>
        <w:br/>
        <w:t xml:space="preserve">Wir bauen Brücken zwischen Wahrheitsliebenden aus aller Welt! </w:t>
      </w:r>
      <w:r w:rsidRPr="00C534E6">
        <w:rPr>
          <w:rStyle w:val="edit"/>
          <w:rFonts w:ascii="Arial" w:hAnsi="Arial" w:cs="Arial"/>
          <w:color w:val="000000"/>
        </w:rPr>
        <w:br/>
      </w:r>
      <w:r w:rsidRPr="00C534E6">
        <w:rPr>
          <w:rStyle w:val="edit"/>
          <w:rFonts w:ascii="Arial" w:hAnsi="Arial" w:cs="Arial"/>
          <w:color w:val="000000"/>
        </w:rPr>
        <w:br/>
        <w:t>Es sprechen für Sie:</w:t>
      </w:r>
      <w:r w:rsidRPr="00C534E6">
        <w:rPr>
          <w:rStyle w:val="edit"/>
          <w:rFonts w:ascii="Arial" w:hAnsi="Arial" w:cs="Arial"/>
          <w:color w:val="000000"/>
        </w:rPr>
        <w:br/>
        <w:t xml:space="preserve">    • Gründer Ivo Sasek: „Enthüllte Justiz-Geheimnisse an alle!“</w:t>
      </w:r>
      <w:r w:rsidRPr="00C534E6">
        <w:rPr>
          <w:rStyle w:val="edit"/>
          <w:rFonts w:ascii="Arial" w:hAnsi="Arial" w:cs="Arial"/>
          <w:color w:val="000000"/>
        </w:rPr>
        <w:br/>
        <w:t xml:space="preserve">    • Andreas Thiel: „Recht und Gerechtigkeit – Gesetz und Moral“</w:t>
      </w:r>
      <w:r w:rsidRPr="00C534E6">
        <w:rPr>
          <w:rStyle w:val="edit"/>
          <w:rFonts w:ascii="Arial" w:hAnsi="Arial" w:cs="Arial"/>
          <w:color w:val="000000"/>
        </w:rPr>
        <w:br/>
        <w:t xml:space="preserve">    • Beate Bahner: „Corona-Impfung: Was Ärzte und Patienten unbedingt wissen sollten“</w:t>
      </w:r>
      <w:r w:rsidRPr="00C534E6">
        <w:rPr>
          <w:rStyle w:val="edit"/>
          <w:rFonts w:ascii="Arial" w:hAnsi="Arial" w:cs="Arial"/>
          <w:color w:val="000000"/>
        </w:rPr>
        <w:br/>
        <w:t xml:space="preserve">    • Heiko Schöning: „Das Zeitalter der Biowaffen hat begonnen. Wie können wir uns schützen?“</w:t>
      </w:r>
      <w:r w:rsidRPr="00C534E6">
        <w:rPr>
          <w:rStyle w:val="edit"/>
          <w:rFonts w:ascii="Arial" w:hAnsi="Arial" w:cs="Arial"/>
          <w:color w:val="000000"/>
        </w:rPr>
        <w:br/>
        <w:t xml:space="preserve">    • Florian Pfaff: „Friede und Sicherheit – Warum wir eine bessere Politik brauchen“</w:t>
      </w:r>
      <w:r w:rsidRPr="00C534E6">
        <w:rPr>
          <w:rStyle w:val="edit"/>
          <w:rFonts w:ascii="Arial" w:hAnsi="Arial" w:cs="Arial"/>
          <w:color w:val="000000"/>
        </w:rPr>
        <w:br/>
        <w:t xml:space="preserve">    • und Dr. Astrid Stuckelberger: „Die WHO, die UNO und deren Plan eines weltweiten Staatsstreichs gegen unsere Freiheiten“</w:t>
      </w:r>
      <w:r w:rsidRPr="00C534E6">
        <w:rPr>
          <w:rStyle w:val="edit"/>
          <w:rFonts w:ascii="Arial" w:hAnsi="Arial" w:cs="Arial"/>
          <w:color w:val="000000"/>
        </w:rPr>
        <w:br/>
        <w:t>Lassen Sie sich diesen Tag nicht entgehen.</w:t>
      </w:r>
      <w:r w:rsidRPr="00C534E6">
        <w:rPr>
          <w:rStyle w:val="edit"/>
          <w:rFonts w:ascii="Arial" w:hAnsi="Arial" w:cs="Arial"/>
          <w:color w:val="000000"/>
        </w:rPr>
        <w:br/>
      </w:r>
      <w:r w:rsidRPr="00C534E6">
        <w:rPr>
          <w:rStyle w:val="edit"/>
          <w:rFonts w:ascii="Arial" w:hAnsi="Arial" w:cs="Arial"/>
          <w:color w:val="000000"/>
        </w:rPr>
        <w:br/>
        <w:t>Alle Inhalte finden Sie demnächst unter: #AZK18.</w:t>
      </w:r>
      <w:r w:rsidRPr="00C534E6">
        <w:rPr>
          <w:rStyle w:val="edit"/>
          <w:rFonts w:ascii="Arial" w:hAnsi="Arial" w:cs="Arial"/>
          <w:color w:val="000000"/>
        </w:rPr>
        <w:br/>
      </w:r>
      <w:r w:rsidRPr="00C534E6">
        <w:rPr>
          <w:rStyle w:val="edit"/>
          <w:rFonts w:ascii="Arial" w:hAnsi="Arial" w:cs="Arial"/>
          <w:color w:val="000000"/>
        </w:rPr>
        <w:br/>
        <w:t>AZK – Wir schreiben Zeitgeschichte!</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dap.</w:t>
      </w:r>
    </w:p>
    <w:p w:rsidR="00F202F1" w:rsidRPr="00C534E6" w:rsidRDefault="00F202F1" w:rsidP="0064200A">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 xml:space="preserve">Infos zu weiteren Konferenzen: </w:t>
      </w:r>
      <w:hyperlink r:id="rId10" w:history="1">
        <w:r w:rsidRPr="00F24C6F">
          <w:rPr>
            <w:rStyle w:val="Hyperlink"/>
            <w:sz w:val="18"/>
          </w:rPr>
          <w:t>www.anti-zensur.info</w:t>
        </w:r>
      </w:hyperlink>
      <w:r w:rsidR="00000000">
        <w:br/>
      </w:r>
      <w:r w:rsidRPr="002B28C8">
        <w:t>© Eine Kla.TV-Produktion 2022</w:t>
      </w:r>
    </w:p>
    <w:p w:rsidR="00C534E6" w:rsidRPr="00C534E6" w:rsidRDefault="00C534E6" w:rsidP="0064200A">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#AZK18 - 18. AZK-Konferenz - </w:t>
      </w:r>
      <w:hyperlink r:id="rId11" w:history="1">
        <w:r w:rsidRPr="00F24C6F">
          <w:rPr>
            <w:rStyle w:val="Hyperlink"/>
          </w:rPr>
          <w:t>www.kla.tv/AZK18</w:t>
        </w:r>
      </w:hyperlink>
      <w:r w:rsidR="00000000">
        <w:br/>
      </w:r>
      <w:r w:rsidR="00000000">
        <w:br/>
      </w:r>
      <w:r w:rsidRPr="002B28C8">
        <w:t xml:space="preserve">#AZK - AZK-Konferenzen - </w:t>
      </w:r>
      <w:hyperlink r:id="rId12" w:history="1">
        <w:r w:rsidRPr="00F24C6F">
          <w:rPr>
            <w:rStyle w:val="Hyperlink"/>
          </w:rPr>
          <w:t>www.kla.tv/AZK</w:t>
        </w:r>
      </w:hyperlink>
    </w:p>
    <w:p w:rsidR="00C534E6" w:rsidRPr="00C534E6" w:rsidRDefault="007E5B20" w:rsidP="0064200A">
      <w:pPr>
        <w:keepNext/>
        <w:keepLines/>
        <w:pBdr>
          <w:top w:val="single" w:sz="6" w:space="8" w:color="365F91"/>
        </w:pBdr>
        <w:spacing w:after="160"/>
        <w:rPr>
          <w:rStyle w:val="edit"/>
          <w:rFonts w:ascii="Arial" w:hAnsi="Arial" w:cs="Arial"/>
          <w:b/>
          <w:color w:val="000000"/>
          <w:szCs w:val="18"/>
        </w:rPr>
      </w:pPr>
      <w:r>
        <w:rPr>
          <w:noProof/>
        </w:rPr>
        <w:lastRenderedPageBreak/>
        <w:drawing>
          <wp:anchor distT="0" distB="0" distL="114300" distR="114300" simplePos="0" relativeHeight="251659264" behindDoc="1" locked="0" layoutInCell="1" allowOverlap="1">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415" y="0"/>
                <wp:lineTo x="0" y="1716"/>
                <wp:lineTo x="0" y="20018"/>
                <wp:lineTo x="415" y="21162"/>
                <wp:lineTo x="20769" y="21162"/>
                <wp:lineTo x="21185" y="20018"/>
                <wp:lineTo x="21185" y="1716"/>
                <wp:lineTo x="20769" y="0"/>
                <wp:lineTo x="415" y="0"/>
              </wp:wrapPolygon>
            </wp:wrapTight>
            <wp:docPr id="3"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W\3WAR\2P\1IT\_git\SW\KlaTvVideoDocGen.git\KlaTvVideoDocGen\Material\klatv_logo_200dpi-forf2.75x1.99cm.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FF4982">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5"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6" w:history="1">
        <w:r w:rsidRPr="001D6477">
          <w:rPr>
            <w:rStyle w:val="Hyperlink"/>
            <w:b/>
          </w:rPr>
          <w:t>www.kla.tv/abo</w:t>
        </w:r>
      </w:hyperlink>
    </w:p>
    <w:p w:rsidR="001D6477" w:rsidRPr="006C4827" w:rsidRDefault="001D6477" w:rsidP="0064200A">
      <w:pPr>
        <w:keepNext/>
        <w:keepLines/>
        <w:pBdr>
          <w:top w:val="single" w:sz="6" w:space="8" w:color="365F91"/>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7" w:history="1">
        <w:r w:rsidR="00C60E18" w:rsidRPr="006C4827">
          <w:rPr>
            <w:rStyle w:val="Hyperlink"/>
            <w:b/>
          </w:rPr>
          <w:t>www.kla.tv/vernetzung</w:t>
        </w:r>
      </w:hyperlink>
    </w:p>
    <w:p w:rsidR="00C60E18" w:rsidRDefault="00C60E18" w:rsidP="0064200A">
      <w:pPr>
        <w:keepNext/>
        <w:keepLines/>
        <w:pBdr>
          <w:top w:val="single" w:sz="6" w:space="8" w:color="365F91"/>
        </w:pBdr>
        <w:spacing w:after="120"/>
        <w:rPr>
          <w:i/>
          <w:iCs/>
        </w:rPr>
      </w:pPr>
      <w:r w:rsidRPr="0080337B">
        <w:rPr>
          <w:i/>
          <w:iCs/>
        </w:rPr>
        <w:t>Lizenz:</w:t>
      </w:r>
      <w:r>
        <w:rPr>
          <w:i/>
          <w:iCs/>
        </w:rPr>
        <w:t xml:space="preserve">  </w:t>
      </w:r>
      <w:r w:rsidR="007E5B20" w:rsidRPr="0064200A">
        <w:rPr>
          <w:i/>
          <w:noProof/>
          <w:position w:val="-6"/>
        </w:rPr>
        <w:drawing>
          <wp:inline distT="0" distB="0" distL="0" distR="0">
            <wp:extent cx="374650" cy="184150"/>
            <wp:effectExtent l="0" t="0" r="0" b="0"/>
            <wp:docPr id="2"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descr="C:\Users\W\Downloads\ccby_transparent.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069C" w:rsidRDefault="00B3069C" w:rsidP="00F33FD6">
      <w:pPr>
        <w:spacing w:after="0" w:line="240" w:lineRule="auto"/>
      </w:pPr>
      <w:r>
        <w:separator/>
      </w:r>
    </w:p>
  </w:endnote>
  <w:endnote w:type="continuationSeparator" w:id="0">
    <w:p w:rsidR="00B3069C" w:rsidRDefault="00B3069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FD6" w:rsidRPr="00F33FD6" w:rsidRDefault="00F33FD6" w:rsidP="0064200A">
    <w:pPr>
      <w:pStyle w:val="Fuzeile"/>
      <w:pBdr>
        <w:top w:val="single" w:sz="6" w:space="3" w:color="365F91"/>
      </w:pBdr>
      <w:tabs>
        <w:tab w:val="clear" w:pos="4536"/>
      </w:tabs>
      <w:rPr>
        <w:sz w:val="18"/>
      </w:rPr>
    </w:pPr>
    <w:r>
      <w:rPr>
        <w:noProof/>
        <w:sz w:val="18"/>
      </w:rPr>
      <w:t xml:space="preserve">18. AZK – Programmvorschau  </w:t>
    </w:r>
    <w:r w:rsidR="0064200A" w:rsidRPr="00D10E2E">
      <w:rPr>
        <w:bCs/>
        <w:sz w:val="18"/>
      </w:rPr>
      <w:tab/>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069C" w:rsidRDefault="00B3069C" w:rsidP="00F33FD6">
      <w:pPr>
        <w:spacing w:after="0" w:line="240" w:lineRule="auto"/>
      </w:pPr>
      <w:r>
        <w:separator/>
      </w:r>
    </w:p>
  </w:footnote>
  <w:footnote w:type="continuationSeparator" w:id="0">
    <w:p w:rsidR="00B3069C" w:rsidRDefault="00B3069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text" w:tblpX="92" w:tblpY="1"/>
      <w:tblOverlap w:val="never"/>
      <w:tblW w:w="0" w:type="auto"/>
      <w:tblBorders>
        <w:left w:val="single" w:sz="4" w:space="0" w:color="auto"/>
        <w:bottom w:val="single" w:sz="8" w:space="0" w:color="365F91"/>
      </w:tblBorders>
      <w:tblLook w:val="04A0" w:firstRow="1" w:lastRow="0" w:firstColumn="1" w:lastColumn="0" w:noHBand="0" w:noVBand="1"/>
    </w:tblPr>
    <w:tblGrid>
      <w:gridCol w:w="7717"/>
    </w:tblGrid>
    <w:tr w:rsidR="007E5B20" w:rsidRPr="0064200A" w:rsidTr="0064200A">
      <w:tc>
        <w:tcPr>
          <w:tcW w:w="7717" w:type="dxa"/>
          <w:tcBorders>
            <w:left w:val="nil"/>
            <w:bottom w:val="single" w:sz="8" w:space="0" w:color="365F91"/>
          </w:tcBorders>
          <w:shd w:val="clear" w:color="auto" w:fill="auto"/>
        </w:tcPr>
        <w:p w:rsidR="00F33FD6" w:rsidRPr="0064200A" w:rsidRDefault="00F67ED1" w:rsidP="0064200A">
          <w:pPr>
            <w:pStyle w:val="Kopfzeile"/>
            <w:ind w:left="-57"/>
            <w:rPr>
              <w:rFonts w:ascii="Arial" w:hAnsi="Arial" w:cs="Arial"/>
              <w:sz w:val="18"/>
            </w:rPr>
          </w:pPr>
          <w:r w:rsidRPr="0064200A">
            <w:rPr>
              <w:rFonts w:ascii="Arial" w:hAnsi="Arial" w:cs="Arial"/>
              <w:b/>
              <w:sz w:val="18"/>
            </w:rPr>
            <w:t>Online-Link:</w:t>
          </w:r>
          <w:r w:rsidR="00F33FD6" w:rsidRPr="0064200A">
            <w:rPr>
              <w:rFonts w:ascii="Arial" w:hAnsi="Arial" w:cs="Arial"/>
              <w:sz w:val="18"/>
            </w:rPr>
            <w:t xml:space="preserve"> </w:t>
          </w:r>
          <w:hyperlink r:id="rId1" w:history="1">
            <w:r w:rsidR="00F33FD6" w:rsidRPr="0064200A">
              <w:rPr>
                <w:rStyle w:val="Hyperlink"/>
                <w:rFonts w:ascii="Arial" w:hAnsi="Arial" w:cs="Arial"/>
                <w:sz w:val="18"/>
              </w:rPr>
              <w:t>www.kla.tv/24338</w:t>
            </w:r>
          </w:hyperlink>
          <w:r w:rsidR="00F33FD6" w:rsidRPr="0064200A">
            <w:rPr>
              <w:rFonts w:ascii="Arial" w:hAnsi="Arial" w:cs="Arial"/>
              <w:sz w:val="18"/>
            </w:rPr>
            <w:t xml:space="preserve"> | </w:t>
          </w:r>
          <w:r w:rsidRPr="0064200A">
            <w:rPr>
              <w:rFonts w:ascii="Arial" w:hAnsi="Arial" w:cs="Arial"/>
              <w:b/>
              <w:sz w:val="18"/>
            </w:rPr>
            <w:t xml:space="preserve">Veröffentlicht: </w:t>
          </w:r>
          <w:r w:rsidR="00F33FD6" w:rsidRPr="0064200A">
            <w:rPr>
              <w:rFonts w:ascii="Arial" w:hAnsi="Arial" w:cs="Arial"/>
              <w:sz w:val="18"/>
            </w:rPr>
            <w:t>09.12.2022</w:t>
          </w:r>
        </w:p>
        <w:p w:rsidR="00F33FD6" w:rsidRPr="0064200A" w:rsidRDefault="00F33FD6" w:rsidP="0064200A">
          <w:pPr>
            <w:pStyle w:val="Kopfzeile"/>
            <w:rPr>
              <w:rFonts w:ascii="Arial" w:hAnsi="Arial" w:cs="Arial"/>
              <w:sz w:val="18"/>
            </w:rPr>
          </w:pPr>
        </w:p>
      </w:tc>
    </w:tr>
  </w:tbl>
  <w:p w:rsidR="00F33FD6" w:rsidRPr="00B9284F" w:rsidRDefault="007E5B20" w:rsidP="00FE2F5D">
    <w:pPr>
      <w:pStyle w:val="Kopfzeile"/>
      <w:tabs>
        <w:tab w:val="clear" w:pos="4536"/>
        <w:tab w:val="clear" w:pos="9072"/>
        <w:tab w:val="left" w:pos="7995"/>
      </w:tabs>
      <w:rPr>
        <w:rFonts w:ascii="Arial" w:hAnsi="Arial" w:cs="Arial"/>
        <w:sz w:val="18"/>
      </w:rPr>
    </w:pPr>
    <w:r>
      <w:rPr>
        <w:noProof/>
      </w:rPr>
      <w:drawing>
        <wp:anchor distT="0" distB="0" distL="114300" distR="114300" simplePos="0" relativeHeight="251659264" behindDoc="1" locked="0" layoutInCell="1" allowOverlap="1">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0" y="0"/>
              <wp:lineTo x="0" y="20584"/>
              <wp:lineTo x="21100" y="20584"/>
              <wp:lineTo x="21100" y="0"/>
              <wp:lineTo x="0" y="0"/>
            </wp:wrapPolygon>
          </wp:wrapTight>
          <wp:docPr id="1"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C:\Users\W\3WAR\2P\1IT\_git\SW\KlaTvVideoDocGen.git\KlaTvVideoDocGen\Material\klatv_logo_200dpi-forf2.75x1.99cm.png">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85292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4200A"/>
    <w:rsid w:val="006C4827"/>
    <w:rsid w:val="007C459E"/>
    <w:rsid w:val="007E5B20"/>
    <w:rsid w:val="00A05C56"/>
    <w:rsid w:val="00A26F3C"/>
    <w:rsid w:val="00A71903"/>
    <w:rsid w:val="00AE2B81"/>
    <w:rsid w:val="00B3069C"/>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DB46"/>
  <w15:docId w15:val="{A2042B5A-F091-448A-8266-A3395CC2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33FD6"/>
    <w:rPr>
      <w:rFonts w:ascii="Tahoma" w:hAnsi="Tahoma" w:cs="Tahoma"/>
      <w:sz w:val="16"/>
      <w:szCs w:val="16"/>
    </w:rPr>
  </w:style>
  <w:style w:type="character" w:styleId="Hyperlink">
    <w:name w:val="Hyperlink"/>
    <w:uiPriority w:val="99"/>
    <w:unhideWhenUsed/>
    <w:rsid w:val="00F33FD6"/>
    <w:rPr>
      <w:color w:val="0000FF"/>
      <w:u w:val="single"/>
    </w:rPr>
  </w:style>
  <w:style w:type="table" w:styleId="Tabellenraster">
    <w:name w:val="Table Grid"/>
    <w:basedOn w:val="NormaleTabelle"/>
    <w:uiPriority w:val="59"/>
    <w:rsid w:val="00F33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36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la.tv/"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la.tv/24338" TargetMode="External"/><Relationship Id="rId12" Type="http://schemas.openxmlformats.org/officeDocument/2006/relationships/hyperlink" Target="https://www.kla.tv/AZK" TargetMode="External"/><Relationship Id="rId17"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kla.tv/ab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AZK18" TargetMode="External"/><Relationship Id="rId5" Type="http://schemas.openxmlformats.org/officeDocument/2006/relationships/footnotes" Target="footnotes.xml"/><Relationship Id="rId15" Type="http://schemas.openxmlformats.org/officeDocument/2006/relationships/hyperlink" Target="https://www.kla.tv" TargetMode="External"/><Relationship Id="rId10" Type="http://schemas.openxmlformats.org/officeDocument/2006/relationships/hyperlink" Target="https://www.anti-zensur.inf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kla.tv/" TargetMode="External"/><Relationship Id="rId1" Type="http://schemas.openxmlformats.org/officeDocument/2006/relationships/hyperlink" Target="https://www.kla.tv/2433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2471</Characters>
  <Application>Microsoft Office Word</Application>
  <DocSecurity>0</DocSecurity>
  <Lines>20</Lines>
  <Paragraphs>5</Paragraphs>
  <ScaleCrop>false</ScaleCrop>
  <HeadingPairs>
    <vt:vector size="4" baseType="variant">
      <vt:variant>
        <vt:lpstr>Titel</vt:lpstr>
      </vt:variant>
      <vt:variant>
        <vt:i4>1</vt:i4>
      </vt:variant>
      <vt:variant>
        <vt:lpstr>18. AZK – Programmvorschau</vt:lpstr>
      </vt:variant>
      <vt:variant>
        <vt:i4>1</vt:i4>
      </vt:variant>
    </vt:vector>
  </HeadingPairs>
  <TitlesOfParts>
    <vt:vector size="2" baseType="lpstr">
      <vt:lpstr/>
      <vt:lpstr/>
    </vt:vector>
  </TitlesOfParts>
  <Company/>
  <LinksUpToDate>false</LinksUpToDate>
  <CharactersWithSpaces>2858</CharactersWithSpaces>
  <SharedDoc>false</SharedDoc>
  <HLinks>
    <vt:vector size="60" baseType="variant">
      <vt:variant>
        <vt:i4>589851</vt:i4>
      </vt:variant>
      <vt:variant>
        <vt:i4>15</vt:i4>
      </vt:variant>
      <vt:variant>
        <vt:i4>0</vt:i4>
      </vt:variant>
      <vt:variant>
        <vt:i4>5</vt:i4>
      </vt:variant>
      <vt:variant>
        <vt:lpwstr>https://www.kla.tv/vernetzung</vt:lpwstr>
      </vt:variant>
      <vt:variant>
        <vt:lpwstr/>
      </vt:variant>
      <vt:variant>
        <vt:i4>7471219</vt:i4>
      </vt:variant>
      <vt:variant>
        <vt:i4>12</vt:i4>
      </vt:variant>
      <vt:variant>
        <vt:i4>0</vt:i4>
      </vt:variant>
      <vt:variant>
        <vt:i4>5</vt:i4>
      </vt:variant>
      <vt:variant>
        <vt:lpwstr>https://www.kla.tv/abo</vt:lpwstr>
      </vt:variant>
      <vt:variant>
        <vt:lpwstr/>
      </vt:variant>
      <vt:variant>
        <vt:i4>8126526</vt:i4>
      </vt:variant>
      <vt:variant>
        <vt:i4>9</vt:i4>
      </vt:variant>
      <vt:variant>
        <vt:i4>0</vt:i4>
      </vt:variant>
      <vt:variant>
        <vt:i4>5</vt:i4>
      </vt:variant>
      <vt:variant>
        <vt:lpwstr>https://www.kla.tv/</vt:lpwstr>
      </vt:variant>
      <vt:variant>
        <vt:lpwstr/>
      </vt:variant>
      <vt:variant>
        <vt:i4>7733355</vt:i4>
      </vt:variant>
      <vt:variant>
        <vt:i4>6</vt:i4>
      </vt:variant>
      <vt:variant>
        <vt:i4>0</vt:i4>
      </vt:variant>
      <vt:variant>
        <vt:i4>5</vt:i4>
      </vt:variant>
      <vt:variant>
        <vt:lpwstr>https://www.kla.tv/AZK</vt:lpwstr>
      </vt:variant>
      <vt:variant>
        <vt:lpwstr/>
      </vt:variant>
      <vt:variant>
        <vt:i4>5111898</vt:i4>
      </vt:variant>
      <vt:variant>
        <vt:i4>3</vt:i4>
      </vt:variant>
      <vt:variant>
        <vt:i4>0</vt:i4>
      </vt:variant>
      <vt:variant>
        <vt:i4>5</vt:i4>
      </vt:variant>
      <vt:variant>
        <vt:lpwstr>https://www.kla.tv/AZK18</vt:lpwstr>
      </vt:variant>
      <vt:variant>
        <vt:lpwstr/>
      </vt:variant>
      <vt:variant>
        <vt:i4>65555</vt:i4>
      </vt:variant>
      <vt:variant>
        <vt:i4>0</vt:i4>
      </vt:variant>
      <vt:variant>
        <vt:i4>0</vt:i4>
      </vt:variant>
      <vt:variant>
        <vt:i4>5</vt:i4>
      </vt:variant>
      <vt:variant>
        <vt:lpwstr>https://www.anti-zensur.info/</vt:lpwstr>
      </vt:variant>
      <vt:variant>
        <vt:lpwstr/>
      </vt:variant>
      <vt:variant>
        <vt:i4>4522006</vt:i4>
      </vt:variant>
      <vt:variant>
        <vt:i4>0</vt:i4>
      </vt:variant>
      <vt:variant>
        <vt:i4>0</vt:i4>
      </vt:variant>
      <vt:variant>
        <vt:i4>5</vt:i4>
      </vt:variant>
      <vt:variant>
        <vt:lpwstr>https://www.kla.tv/24338</vt:lpwstr>
      </vt:variant>
      <vt:variant>
        <vt:lpwstr/>
      </vt:variant>
      <vt:variant>
        <vt:i4>8126526</vt:i4>
      </vt:variant>
      <vt:variant>
        <vt:i4>-1</vt:i4>
      </vt:variant>
      <vt:variant>
        <vt:i4>2050</vt:i4>
      </vt:variant>
      <vt:variant>
        <vt:i4>4</vt:i4>
      </vt:variant>
      <vt:variant>
        <vt:lpwstr>https://www.kla.tv/</vt:lpwstr>
      </vt:variant>
      <vt:variant>
        <vt:lpwstr/>
      </vt:variant>
      <vt:variant>
        <vt:i4>4522006</vt:i4>
      </vt:variant>
      <vt:variant>
        <vt:i4>-1</vt:i4>
      </vt:variant>
      <vt:variant>
        <vt:i4>2052</vt:i4>
      </vt:variant>
      <vt:variant>
        <vt:i4>4</vt:i4>
      </vt:variant>
      <vt:variant>
        <vt:lpwstr>https://www.kla.tv/24338</vt:lpwstr>
      </vt:variant>
      <vt:variant>
        <vt:lpwstr/>
      </vt:variant>
      <vt:variant>
        <vt:i4>8126526</vt:i4>
      </vt:variant>
      <vt:variant>
        <vt:i4>-1</vt:i4>
      </vt:variant>
      <vt:variant>
        <vt:i4>1025</vt:i4>
      </vt:variant>
      <vt:variant>
        <vt:i4>4</vt:i4>
      </vt:variant>
      <vt:variant>
        <vt:lpwstr>https://www.kla.tv/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Hadassa Tienken</cp:lastModifiedBy>
  <cp:revision>2</cp:revision>
  <dcterms:created xsi:type="dcterms:W3CDTF">2022-12-09T19:41:00Z</dcterms:created>
  <dcterms:modified xsi:type="dcterms:W3CDTF">2022-12-09T19:41:00Z</dcterms:modified>
</cp:coreProperties>
</file>