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836f518bfc4e8e" /><Relationship Type="http://schemas.openxmlformats.org/package/2006/relationships/metadata/core-properties" Target="/package/services/metadata/core-properties/6d96058bffac4f28a7c2bf501ec27084.psmdcp" Id="R89594223916c44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Spitzensportler: Klares Nein zu Covid-Impfung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Basketballspieler Kyrie Irving (29) von den Brooklyn Nets will sich nicht impfen lassen. Damit darf er im harten 1GRegime in New York kein einziges Training und kein Ligaspiel absolvieren. Er besteht darauf, dass es seine persönliche Impf-Entscheidung und sein Körper ist.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Meldungen über Sportler, die unerwartet und plötzlich kollabieren, oft sogar sterben, haben in 2021 deutlich zugenommen. Oft sind Herzprobleme wie Herzentzündungen die Ursache – eine der bekannten lebensbedrohlichen Nebenwirkungen von Covid-Injektionen, vor denen sogar die Hersteller selbst warnen. Interessant ist die Tatsache, dass dieses Phänomen just zu dem Zeitpunkt begann, als die Spike- Gen-Injektionen in Umlauf gebracht wurden. Die Korrelation zwischen dem Anstieg der Vorkommnisse mit der Anzahl der verabreichten Gen-Injektionen ist geradezu auffällig. Die Redakteure von Wochenblick.at. Nachrichten fanden allein im Oktober und November 2021 69, bzw. 100 Meldungen von jungen, gesunden Sportlern, die kollabierten, darunter verstarben etliche. </w:t>
        <w:br/>
        <w:t xml:space="preserve">Basketballspieler Kyrie Irving (29) von den Brooklyn Nets will sich nicht impfen lassen. Es ist ihm egal, dass er damit im harten 1GRegime in New York kein einziges Training und kein Ligaspiel absolvieren darf. Er verzichtet auf Spieleinsätze und sein Millionengehalt und besteht darauf, dass es seine persönliche Impf-Entscheidung und sein Körper ist.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nis;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Über 100 Sportler kollabierten im November 2021 – viele tot!</w:t>
        <w:rPr>
          <w:sz w:val="18"/>
        </w:rPr>
      </w:r>
      <w:r w:rsidR="0026191C">
        <w:rPr/>
        <w:br/>
      </w:r>
      <w:hyperlink w:history="true" r:id="rId21">
        <w:r w:rsidRPr="00F24C6F">
          <w:rPr>
            <w:rStyle w:val="Hyperlink"/>
          </w:rPr>
          <w:rPr>
            <w:sz w:val="18"/>
          </w:rPr>
          <w:t>https://bit.ly/3AUOD3i</w:t>
        </w:r>
      </w:hyperlink>
      <w:r w:rsidR="0026191C">
        <w:rPr/>
        <w:br/>
      </w:r>
      <w:hyperlink w:history="true" r:id="rId22">
        <w:r w:rsidRPr="00F24C6F">
          <w:rPr>
            <w:rStyle w:val="Hyperlink"/>
          </w:rPr>
          <w:rPr>
            <w:sz w:val="18"/>
          </w:rPr>
          <w:t>https://bit.ly/3JfdqlZ</w:t>
        </w:r>
      </w:hyperlink>
      <w:r w:rsidR="0026191C">
        <w:rPr/>
        <w:br/>
      </w:r>
      <w:r w:rsidR="0026191C">
        <w:rPr/>
        <w:br/>
      </w:r>
      <w:r w:rsidRPr="002B28C8">
        <w:t xml:space="preserve">Spielverbot für ungeimpften Basketball-Star</w:t>
        <w:rPr>
          <w:sz w:val="18"/>
        </w:rPr>
      </w:r>
      <w:r w:rsidR="0026191C">
        <w:rPr/>
        <w:br/>
      </w:r>
      <w:hyperlink w:history="true" r:id="rId23">
        <w:r w:rsidRPr="00F24C6F">
          <w:rPr>
            <w:rStyle w:val="Hyperlink"/>
          </w:rPr>
          <w:rPr>
            <w:sz w:val="18"/>
          </w:rPr>
          <w:t>https://bit.ly/35y81HR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4">
        <w:r w:rsidRPr="00F24C6F">
          <w:rPr>
            <w:rStyle w:val="Hyperlink"/>
          </w:rPr>
          <w:t>www.kla.tv/Coronavirus</w:t>
        </w:r>
      </w:hyperlink>
      <w:r w:rsidR="0026191C">
        <w:rPr/>
        <w:br/>
      </w:r>
      <w:r w:rsidR="0026191C">
        <w:rPr/>
        <w:br/>
      </w:r>
      <w:r w:rsidRPr="002B28C8">
        <w:t xml:space="preserve">#Impfen - Impfen – ja oder nein? Fakten &amp; Hintergründe ... - </w:t>
      </w:r>
      <w:hyperlink w:history="true" r:id="rId25">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Spitzensportler: Klares Nein zu Covid-Impfung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www.kla.tv/22107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01.04.2022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t.ly/3AUOD3i" TargetMode="External" Id="rId21" /><Relationship Type="http://schemas.openxmlformats.org/officeDocument/2006/relationships/hyperlink" Target="https://bit.ly/3JfdqlZ" TargetMode="External" Id="rId22" /><Relationship Type="http://schemas.openxmlformats.org/officeDocument/2006/relationships/hyperlink" Target="https://bit.ly/35y81HR" TargetMode="External" Id="rId23" /><Relationship Type="http://schemas.openxmlformats.org/officeDocument/2006/relationships/hyperlink" Target="https://www.kla.tv/Coronavirus" TargetMode="External" Id="rId24" /><Relationship Type="http://schemas.openxmlformats.org/officeDocument/2006/relationships/hyperlink" Target="https://www.kla.tv/Impf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1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1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Spitzensportler: Klares Nein zu Covid-Impfung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