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42928e24d3e4323" /><Relationship Type="http://schemas.openxmlformats.org/package/2006/relationships/metadata/core-properties" Target="/package/services/metadata/core-properties/6ce8abba143b4a788b55ad7a3691c241.psmdcp" Id="Ra7c2f27c2b374ec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Assad gewährt Amnestien für Rebellenkämpfer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russische Zeitung„Izvestia“ stellte am 26.8.13 dem syrischen Präsidenten Assad zur aktuellen Lage bezüglich der Rebellenkämpfer folgende Frage...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russische Zeitung</w:t>
        <w:br/>
        <w:t xml:space="preserve">„Izvestia“ stellte am 26.8.13</w:t>
        <w:br/>
        <w:t xml:space="preserve">dem syrischen Präsidenten</w:t>
        <w:br/>
        <w:t xml:space="preserve">Assad zur aktuellen Lage bezüglich</w:t>
        <w:br/>
        <w:t xml:space="preserve">der Rebellenkämpfer</w:t>
        <w:br/>
        <w:t xml:space="preserve">folgende Frage: „Wir wissen,</w:t>
        <w:br/>
        <w:t xml:space="preserve">dass Sie mehrmals hintereinander</w:t>
        <w:br/>
        <w:t xml:space="preserve">Amnestien* verkündet</w:t>
        <w:br/>
        <w:t xml:space="preserve">haben. Was sind deren Resultate?“</w:t>
        <w:br/>
        <w:t xml:space="preserve">Darauf die Antwort</w:t>
        <w:br/>
        <w:t xml:space="preserve">von Präsident Assad:</w:t>
        <w:br/>
        <w:t xml:space="preserve">„Ja, das ist richtig, und die</w:t>
        <w:br/>
        <w:t xml:space="preserve">Amnestien bringen positive</w:t>
        <w:br/>
        <w:t xml:space="preserve">Ergebnisse. Besonders, nachdem</w:t>
        <w:br/>
        <w:t xml:space="preserve">das reale Bild dessen,</w:t>
        <w:br/>
        <w:t xml:space="preserve">was in Syrien vor sich geht,</w:t>
        <w:br/>
        <w:t xml:space="preserve">allen klar geworden ist. Viele</w:t>
        <w:br/>
        <w:t xml:space="preserve">unter den Rebellenkämpfern</w:t>
        <w:br/>
        <w:t xml:space="preserve">haben ihre Waffen niedergelegt</w:t>
        <w:br/>
        <w:t xml:space="preserve">und sind zu einem normalen</w:t>
        <w:br/>
        <w:t xml:space="preserve">Leben zurückgekehrt. Viele</w:t>
        <w:br/>
        <w:t xml:space="preserve">von ihnen sind auch auf die</w:t>
        <w:br/>
        <w:t xml:space="preserve">Seite der Regierung übergegangen.</w:t>
        <w:br/>
        <w:t xml:space="preserve">Die Rebellengruppierungen</w:t>
        <w:br/>
        <w:t xml:space="preserve">kann man in zwei</w:t>
        <w:br/>
        <w:t xml:space="preserve">Teile teilen: Einerseits sind es</w:t>
        <w:br/>
        <w:t xml:space="preserve">solche, die sich von den Medien</w:t>
        <w:br/>
        <w:t xml:space="preserve">haben betrügen lassen, andererseits</w:t>
        <w:br/>
        <w:t xml:space="preserve">solche, die man</w:t>
        <w:br/>
        <w:t xml:space="preserve">durch Terrorandrohung dazu</w:t>
        <w:br/>
        <w:t xml:space="preserve">gezwungen hat, in die Reihen</w:t>
        <w:br/>
        <w:t xml:space="preserve">der Rebellenkämpfer einzutreten.</w:t>
        <w:br/>
        <w:t xml:space="preserve">Wir glauben deshalb immer</w:t>
        <w:br/>
        <w:t xml:space="preserve">daran, dass wir die Tür</w:t>
        <w:br/>
        <w:t xml:space="preserve">für solche geöffnet halten</w:t>
        <w:br/>
        <w:t xml:space="preserve">müssen, die von dem Weg abkehren</w:t>
        <w:br/>
        <w:t xml:space="preserve">wollen, den sie gegen</w:t>
        <w:br/>
        <w:t xml:space="preserve">ihre Heimat beschritten haben.</w:t>
        <w:br/>
        <w:t xml:space="preserve">Ungeachtet dessen, dass in Syrien</w:t>
        <w:br/>
        <w:t xml:space="preserve">viele gegen diese von der</w:t>
        <w:br/>
        <w:t xml:space="preserve">Regierung erklärten Amnestien</w:t>
        <w:br/>
        <w:t xml:space="preserve">waren, haben sie sich bewährt</w:t>
        <w:br/>
        <w:t xml:space="preserve">und geholfen, die Spannung in</w:t>
        <w:br/>
        <w:t xml:space="preserve">der Gesellschaft abzubauen.“</w:t>
        <w:br/>
        <w:t xml:space="preserve">Sind das nun Worte eines verrückten</w:t>
        <w:br/>
        <w:t xml:space="preserve">Machthabers, wie ihn</w:t>
        <w:br/>
        <w:t xml:space="preserve">die Medien uns darstellen wollen,</w:t>
        <w:br/>
        <w:t xml:space="preserve">oder aufrichtige Friedensbemühungen</w:t>
        <w:br/>
        <w:t xml:space="preserve">eines verantwortungsbewussten</w:t>
        <w:br/>
        <w:t xml:space="preserve">Präsidenten?</w:t>
        <w:br/>
        <w:t xml:space="preserve">*Amnestie = vollständig oder zu</w:t>
        <w:br/>
        <w:t xml:space="preserve">Teilen erfolgter Straferlass</w:t>
        <w:br/>
        <w:t xml:space="preserve">Assad gewährt Amnestien für Rebellenkämpfer</w:t>
        <w:br/>
        <w:t xml:space="preserve"/>
        <w:br/>
        <w:t xml:space="preserve">Zitat von</w:t>
        <w:br/>
        <w:t xml:space="preserve">Theodor Fontane (1819–1898),</w:t>
        <w:br/>
        <w:t xml:space="preserve">deutscher Journalist,</w:t>
        <w:br/>
        <w:t xml:space="preserve">Erzähler und Theaterkritiker:</w:t>
        <w:br/>
        <w:t xml:space="preserve"/>
        <w:br/>
        <w:t xml:space="preserve">„Große Zeit ist's immer nur,</w:t>
        <w:br/>
        <w:t xml:space="preserve">wenn's beinahe schiefgeht,</w:t>
        <w:br/>
        <w:t xml:space="preserve">wenn man jeden Augenblick</w:t>
        <w:br/>
        <w:t xml:space="preserve">fürchten muss: Jetzt ist alles</w:t>
        <w:br/>
        <w:t xml:space="preserve">vorbei. Da zeigt sich's.</w:t>
        <w:br/>
        <w:t xml:space="preserve">Courage ist gut,</w:t>
        <w:br/>
        <w:t xml:space="preserve">aber Ausdauer ist besser.</w:t>
        <w:br/>
        <w:t xml:space="preserve">Ausdauer,</w:t>
        <w:br/>
        <w:t xml:space="preserve">das ist die Hauptsache.“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ze.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http://izvestia.ru/news/556048</w:t>
        </w:r>
      </w:hyperlink>
      <w:r w:rsidRPr="002B28C8">
        <w:t xml:space="preserve">( englisch) </w:t>
        <w:rPr>
          <w:sz w:val="18"/>
        </w:rPr>
      </w:r>
      <w:hyperlink w:history="true" r:id="rId22">
        <w:r w:rsidRPr="00F24C6F">
          <w:rPr>
            <w:rStyle w:val="Hyperlink"/>
          </w:rPr>
          <w:rPr>
            <w:sz w:val="18"/>
          </w:rPr>
          <w:t>http://lupocattivoblog.com/2013/08/27/syrien-aktuell-assad-hat-im-interview-einsatz-von-chemischen-waffen-scharf-zuruckgewiesen/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3">
        <w:r w:rsidRPr="00F24C6F">
          <w:rPr>
            <w:rStyle w:val="Hyperlink"/>
          </w:rPr>
          <w:t>www.kla.tv/Syrien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Assad gewährt Amnestien für Rebellenkämpfer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www.kla.tv/2097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zvestia.ru/news/556048" TargetMode="External" Id="rId21" /><Relationship Type="http://schemas.openxmlformats.org/officeDocument/2006/relationships/hyperlink" Target="http://lupocattivoblog.com/2013/08/27/syrien-aktuell-assad-hat-im-interview-einsatz-von-chemischen-waffen-scharf-zuruckgewiesen/" TargetMode="External" Id="rId22" /><Relationship Type="http://schemas.openxmlformats.org/officeDocument/2006/relationships/hyperlink" Target="https://www.kla.tv/Syri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9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Assad gewährt Amnestien für Rebellenkämpfer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