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0e2814e1ce44f2" /><Relationship Type="http://schemas.openxmlformats.org/package/2006/relationships/metadata/core-properties" Target="/package/services/metadata/core-properties/e7251f88927d457cb4b0c5fb50f3341e.psmdcp" Id="Rc26338873f1949d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Durch Corona über eine Wirtschaftskrise zur „neuen Wirtschaftsordnung“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Als Folge der vielen Corona-Maßnahmen ist eine eng vernetzte und hochsensible Weltwirtschaft deutlich aus dem Gleichgewicht geraten. Wem nützen all diese Wirtschaftseinbrüche? Dahinter steckt ein perfider Plan…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Als Folge der vielen Corona-Maßnahmen ist eine eng vernetzte und hochsensible Weltwirtschaft deutlich aus dem Gleichgewicht geraten. Dies zeigt sich an diversen Lieferengpässen und Verteuerungen in den verschiedenen Branchen zum Teil sehr deutlich.</w:t>
        <w:br/>
        <w:t xml:space="preserve">Besonders betroffen sind Entwicklungsländer, wo Nahrungsmittelpreise einen viel größeren Anteil der Lebenshaltungskosten der Bevölkerung ausmachen, als hierzulande. Auch in Europa sind die Folgen für Unternehmen und Endverbraucher offensichtlich: Viele Unternehmen und Branchen bangen um ihre Existenzen, Arbeitnehmer fürchten um ihre Arbeitsplätze. </w:t>
        <w:br/>
        <w:t xml:space="preserve">Hingegen erzielen Großkonzerne, allen voran die Tech-Konzerne wie Apple, Google, Facebook und Amazon, auch in der Corona-Krise enorme Gewinne und überleben Lieferengpässe und Wirtschaftskrisen ohne weiteres.</w:t>
        <w:br/>
        <w:t xml:space="preserve">Alles nur Zufall? Wem nützen all diese Wirtschaftseinbrüche?</w:t>
        <w:br/>
        <w:t xml:space="preserve">Laut Klaus Schwab – lange Zeit Mitglied im Führungskomitee der Bilderberger, Gründer des Weltwirtschaftsforums und Autor von „The Great Reset“ – besteht in der Herbeiführung einer Weltwirtschaftskrise die einzigartige Möglichkeit, auf den Trümmern von Millionen Existenzen eine neue Weltwirtschaftsordnung aufzubauen.</w:t>
        <w:br/>
        <w:t xml:space="preserve">Soll also der Mittelstand, das stabile Standbein eines Staates, gezielt zerstört werden, sodass die neue Weltwirtschaft nur noch aus Konzernen besteht? Denn mit den globalen Macht- und Kontrollinstrumenten, wie es z.B. die Tech-Konzerne sind, müssen sich Globalstrategen deutlich weniger Gedanken darüber machen, dass irgendwelche Privatleute oder mittelständische Unternehmen ihnen und ihrer Agenda der Neuen Weltordnung gefährlich werden könnten.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ks.I doa.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Transhumanismus: WEF-Gründer Schwab prophezeit „Verschmelzung physischer und digitaler Identität“</w:t>
        <w:rPr>
          <w:sz w:val="18"/>
        </w:rPr>
      </w:r>
      <w:r w:rsidR="0026191C">
        <w:rPr/>
        <w:br/>
      </w:r>
      <w:hyperlink w:history="true" r:id="rId21">
        <w:r w:rsidRPr="00F24C6F">
          <w:rPr>
            <w:rStyle w:val="Hyperlink"/>
          </w:rPr>
          <w:rPr>
            <w:sz w:val="18"/>
          </w:rPr>
          <w:t>https://de.rt.com/gesellschaft/109670-transhumanismus-wef-gruender-schwab-prophezeit/</w:t>
        </w:r>
      </w:hyperlink>
      <w:r w:rsidR="0026191C">
        <w:rPr/>
        <w:br/>
      </w:r>
      <w:r w:rsidR="0026191C">
        <w:rPr/>
        <w:br/>
      </w:r>
      <w:r w:rsidRPr="002B28C8">
        <w:t xml:space="preserve">Eine Mahlzeit wird für viele unbezahlbar</w:t>
        <w:rPr>
          <w:sz w:val="18"/>
        </w:rPr>
      </w:r>
      <w:r w:rsidR="0026191C">
        <w:rPr/>
        <w:br/>
      </w:r>
      <w:hyperlink w:history="true" r:id="rId22">
        <w:r w:rsidRPr="00F24C6F">
          <w:rPr>
            <w:rStyle w:val="Hyperlink"/>
          </w:rPr>
          <w:rPr>
            <w:sz w:val="18"/>
          </w:rPr>
          <w:t>https://www.n-tv.de/wirtschaft/Eine-Mahlzeit-wird-fuer-viele-unbezahlbar-article22515281.html</w:t>
        </w:r>
      </w:hyperlink>
      <w:r w:rsidR="0026191C">
        <w:rPr/>
        <w:br/>
      </w:r>
      <w:r w:rsidR="0026191C">
        <w:rPr/>
        <w:br/>
      </w:r>
      <w:r w:rsidRPr="002B28C8">
        <w:t xml:space="preserve">Rohstoffknappheit treibt Preise: „Wir ersaufen in Aufträgen, aber haben keine Ware“ </w:t>
        <w:rPr>
          <w:sz w:val="18"/>
        </w:rPr>
      </w:r>
      <w:r w:rsidR="0026191C">
        <w:rPr/>
        <w:br/>
      </w:r>
      <w:hyperlink w:history="true" r:id="rId23">
        <w:r w:rsidRPr="00F24C6F">
          <w:rPr>
            <w:rStyle w:val="Hyperlink"/>
          </w:rPr>
          <w:rPr>
            <w:sz w:val="18"/>
          </w:rPr>
          <w:t>https://www.finanzen100.de/finanznachrichten/boerse/rohstoffknappheit-treibt-preise-wir-ersaufen-in-auftraegen-aber-haben-keine-ware_H117332941_13239310/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#NWO - </w:t>
      </w:r>
      <w:hyperlink w:history="true" r:id="rId24">
        <w:r w:rsidRPr="00F24C6F">
          <w:rPr>
            <w:rStyle w:val="Hyperlink"/>
          </w:rPr>
          <w:t>www.kla.tv/NWO</w:t>
        </w:r>
      </w:hyperlink>
      <w:r w:rsidR="0026191C">
        <w:rPr/>
        <w:br/>
      </w:r>
      <w:r w:rsidR="0026191C">
        <w:rPr/>
        <w:br/>
      </w:r>
      <w:r w:rsidRPr="002B28C8">
        <w:t xml:space="preserve">#KlausSchwab - </w:t>
      </w:r>
      <w:hyperlink w:history="true" r:id="rId25">
        <w:r w:rsidRPr="00F24C6F">
          <w:rPr>
            <w:rStyle w:val="Hyperlink"/>
          </w:rPr>
          <w:t>www.kla.tv/KlausSchwab</w:t>
        </w:r>
      </w:hyperlink>
      <w:r w:rsidR="0026191C">
        <w:rPr/>
        <w:br/>
      </w:r>
      <w:r w:rsidR="0026191C">
        <w:rPr/>
        <w:br/>
      </w:r>
      <w:r w:rsidRPr="002B28C8">
        <w:t xml:space="preserve">#Coronavirus - Covid-19 - </w:t>
      </w:r>
      <w:hyperlink w:history="true" r:id="rId26">
        <w:r w:rsidRPr="00F24C6F">
          <w:rPr>
            <w:rStyle w:val="Hyperlink"/>
          </w:rPr>
          <w:t>www.kla.tv/Coronavirus</w:t>
        </w:r>
      </w:hyperlink>
      <w:r w:rsidR="0026191C">
        <w:rPr/>
        <w:br/>
      </w:r>
      <w:r w:rsidR="0026191C">
        <w:rPr/>
        <w:br/>
      </w:r>
      <w:r w:rsidRPr="002B28C8">
        <w:t xml:space="preserve">#Wirtschaft - </w:t>
      </w:r>
      <w:hyperlink w:history="true" r:id="rId27">
        <w:r w:rsidRPr="00F24C6F">
          <w:rPr>
            <w:rStyle w:val="Hyperlink"/>
          </w:rPr>
          <w:t>www.kla.tv/Wirtschaft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Durch Corona über eine Wirtschaftskrise zur „neuen Wirtschaftsordnung“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www.kla.tv/19467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rt.com/gesellschaft/109670-transhumanismus-wef-gruender-schwab-prophezeit/" TargetMode="External" Id="rId21" /><Relationship Type="http://schemas.openxmlformats.org/officeDocument/2006/relationships/hyperlink" Target="https://www.n-tv.de/wirtschaft/Eine-Mahlzeit-wird-fuer-viele-unbezahlbar-article22515281.html" TargetMode="External" Id="rId22" /><Relationship Type="http://schemas.openxmlformats.org/officeDocument/2006/relationships/hyperlink" Target="https://www.finanzen100.de/finanznachrichten/boerse/rohstoffknappheit-treibt-preise-wir-ersaufen-in-auftraegen-aber-haben-keine-ware_H117332941_13239310/" TargetMode="External" Id="rId23" /><Relationship Type="http://schemas.openxmlformats.org/officeDocument/2006/relationships/hyperlink" Target="https://www.kla.tv/NWO" TargetMode="External" Id="rId24" /><Relationship Type="http://schemas.openxmlformats.org/officeDocument/2006/relationships/hyperlink" Target="https://www.kla.tv/KlausSchwab" TargetMode="External" Id="rId25" /><Relationship Type="http://schemas.openxmlformats.org/officeDocument/2006/relationships/hyperlink" Target="https://www.kla.tv/Coronavirus" TargetMode="External" Id="rId26" /><Relationship Type="http://schemas.openxmlformats.org/officeDocument/2006/relationships/hyperlink" Target="https://www.kla.tv/Wirtschaf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46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46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Durch Corona über eine Wirtschaftskrise zur „neuen Wirtschaftsordnung“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