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7fb2a342574425e" /><Relationship Type="http://schemas.openxmlformats.org/package/2006/relationships/metadata/core-properties" Target="/package/services/metadata/core-properties/462fe6086f3e478e93f61abb5f4dd52f.psmdcp" Id="R6a10501f4992410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2021: OUR MESSAGE TO THE WORLD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"Our most important possession is freedom. We stand for love instead of hate, for togetherness instead of antagonism. [...]" Heiko Schrang and many other well-known faces such as Samuel Eckert or Xavier Naidoo appear together in front of the camera in this short and touching video and speak out about what they stand for in 2021.</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Our most important possession</w:t>
        <w:br/>
        <w:t xml:space="preserve">is freedom.</w:t>
        <w:br/>
        <w:t xml:space="preserve">We stand for love instead of hate</w:t>
        <w:br/>
        <w:t xml:space="preserve">For togetherness instead of antagonism.</w:t>
        <w:br/>
        <w:t xml:space="preserve">We want that people do not talk about each other</w:t>
        <w:br/>
        <w:t xml:space="preserve">but to each other.</w:t>
        <w:br/>
        <w:t xml:space="preserve">Only in an open society, </w:t>
        <w:br/>
        <w:t xml:space="preserve">where dissenting voices are not defamed</w:t>
        <w:br/>
        <w:t xml:space="preserve">can true freedom exist and thrive.</w:t>
        <w:br/>
        <w:t xml:space="preserve">This is why we demand:</w:t>
        <w:br/>
        <w:t xml:space="preserve">No more defamation, scaremongering and psychological terror.</w:t>
        <w:br/>
        <w:t xml:space="preserve">Open up also </w:t>
        <w:br/>
        <w:t xml:space="preserve">your heart</w:t>
        <w:br/>
        <w:t xml:space="preserve">discern</w:t>
        <w:br/>
        <w:t xml:space="preserve">awaken</w:t>
        <w:br/>
        <w:t xml:space="preserve">make change!</w:t>
        <w:br/>
        <w:t xml:space="preserve"/>
        <w:br/>
        <w:t xml:space="preserve">TOGETHER WE CAN MAKE IT!</w:t>
        <w:br/>
        <w:t xml:space="preserve">THE GREAT CHANGE HAS ALREADY BEGUN!</w:t>
        <w:br/>
        <w:t xml:space="preserve">EVERY SINGLE ONE COUNTS!</w:t>
        <w:br/>
        <w:t xml:space="preserve">WE STAND TOGETHER!</w:t>
        <w:br/>
        <w:t xml:space="preserve"/>
        <w:br/>
        <w:t xml:space="preserve"/>
        <w:br/>
        <w:t xml:space="preserve">Including:</w:t>
        <w:br/>
        <w:t xml:space="preserve">Bernd Schumacher (https://dff-tv.de/)</w:t>
        <w:br/>
        <w:t xml:space="preserve">Jo Conrad (https://t.me/BewusstTV)</w:t>
        <w:br/>
        <w:t xml:space="preserve">Gabi Decker (https://www.gabidecker.de/)</w:t>
        <w:br/>
        <w:t xml:space="preserve">Oliver Janich (https://t.me/oliverjanich)</w:t>
        <w:br/>
        <w:t xml:space="preserve">Thomas Berthold (https://t.me/THOMASBERTHOLD_OFFICIAL)</w:t>
        <w:br/>
        <w:t xml:space="preserve">Rüdiger Dahlke (https://www.dahlke.at/)</w:t>
        <w:br/>
        <w:t xml:space="preserve">Samuel Eckert (https://t.me/samueleckert)</w:t>
        <w:br/>
        <w:t xml:space="preserve">Xavier Naidoo (https://t.me/Xavier_Naidoo)</w:t>
        <w:br/>
        <w:t xml:space="preserve">Julia Rawsome (https://rawsome-lifestyle.de/)</w:t>
        <w:br/>
        <w:t xml:space="preserve">Miriam Hope (https://t.me/MiriamHope)</w:t>
        <w:br/>
        <w:t xml:space="preserve">Naomi Seibt (https://t.me/naomiseibt)</w:t>
        <w:br/>
        <w:t xml:space="preserve">Alex Quint (https://t.me/eingeSCHENKt)</w:t>
        <w:br/>
        <w:t xml:space="preserve">Britta Berthold (https://www.brittaberthold.de/)</w:t>
        <w:br/>
        <w:t xml:space="preserve">Nana Lifestyler (https://t.me/NanaDomena)</w:t>
        <w:br/>
        <w:t xml:space="preserve">Heiko Schrang (https://t.me/SchrangTV)</w:t>
        <w:br/>
        <w:t xml:space="preserve">Sebastian (https://t.me/Faktenfriedenfreiheit)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https://www.youtube.com/watch?v=KaeM1tUpEUo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2021: OUR MESSAGE TO THE WORLD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www.kla.tv/18533</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17.04.2021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KaeM1tUpEUo"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533"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53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2021: OUR MESSAGE TO THE WORLD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