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9d268d76ba06426d" /><Relationship Type="http://schemas.openxmlformats.org/package/2006/relationships/metadata/core-properties" Target="/package/services/metadata/core-properties/590d672800954b7fb63e0648f1e80a93.psmdcp" Id="Rb845883bed524d6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Робот-сиделка, а где же человек?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Согласно экспертной оценке Бременского университета, выполненной по поручению Федерального министерства здравоохранения, только в немецких домах по уходу за престарелыми в настоящее время не хватает 100 000 персонала... Чрезвычайное положение сейчас пытаются исправить с помощью роботов-сиделок. Но может ли робот предложить чувства и эмоции, в которых нуждается человек?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Согласно экспертной оценке Бременского университета, выполненной по поручению Федерального министерства здравоохранения, только в немецких домах по уходу за престарелыми в настоящее время не хватает 100 000 персонала, однако, спрос на эти рабочие места невелик, так как условия труда крайне неблагоприятны и персонал сильно перегружен это чрезвычайное положение сейчас пытаются исправить с помощью роботов-сиделок, что означает только одно: человеческий персонал заменить техническим устройством. Но людям, нуждающимся в уходе, на самом деле нужна любовь, внимание, личные беседы, общение, возможности соучастия и т.д. Но это может предложить только человек, обладающий чувствами и эмоциями. Автоматической машине, как, например, роботу-сиделке эти области недоступны. Даже если с прогрессом искусственного интеллекта сближение кажется возможным, то это только кажется. В итоге, человек как эмоциональное и общественное существо, остаётся «на обочине».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fro.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https://www.aerzteblatt.de/treffer?mode=s&amp;wo=17&amp;typ=16&amp;aid=213177&amp;s=Pflegenoststand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https://youtube.com/watch?v=ZiUxr6R41xM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Робот-сиделка, а где же человек?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www.kla.tv/16609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18.06.2020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erzteblatt.de/treffer?mode=s&amp;wo=17&amp;typ=16&amp;aid=213177&amp;s=Pflegenoststand" TargetMode="External" Id="rId21" /><Relationship Type="http://schemas.openxmlformats.org/officeDocument/2006/relationships/hyperlink" Target="https://youtube.com/watch?v=ZiUxr6R41xM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60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60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Робот-сиделка, а где же человек?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