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eb3bb4b5764b6d" /><Relationship Type="http://schemas.openxmlformats.org/package/2006/relationships/metadata/core-properties" Target="/package/services/metadata/core-properties/a2c3cc4a6a42417a8bc7f4a444214d7a.psmdcp" Id="R325ed3ab26484b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Изменение климата и прогнозы – фейк?</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Со времени существования Земли происходит постоянное чередование тёплых и холодных периодов времени. Это свидетельство того, что климат постоянно меняется, даже без вмешательства человека. В данный момент мы живём в ледниковом периоде. Во время ледникового периода, по крайней мере, одна область полюса покрыта ледяным щитом, но это не является обычным состоянием Земли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Со времени существования Земли происходит постоянное чередование тёплых и холодных периодов времени. Это свидетельство того, что климат постоянно меняется, даже без вмешательства человека. В данный момент мы живём в ледниковом периоде. Во время ледникового периода, по крайней мере, одна область полюса покрыта ледяным щитом, но это не является обычным состоянием Земли. В течение 80-90% времени существования нашей планеты полюса были свободны ото льда. По сравнению со всей историей Земли, мы </w:t>
        <w:br/>
        <w:t xml:space="preserve">живём в эпоху чрезвычайно низких температур, тем не менее, принимаются различные меры по борьбе с глобальным потеплением. Так называемые «качественные» СМИ распространяют сценарии ужасов касательно таяния ледников, хотя полярные шапки, а также многие ледники снова растут. В сегоднящнем выпуске Вы услышите два голоса против этой климатической истерии в СМИ. </w:t>
        <w:br/>
        <w:t xml:space="preserve">Патрик Фрэнк, профессор Стэнфордского университета, опубликовал статью в журнале Frontiers Earth Science за 06.09.2019 года о неверном прогнозировании изменения климата. Он уже и раньше пытался публиковать свои выводы в нескольких журналах. Но этому неоднократно препятствовали лоббистские группы. По результатам его исследований, все расчёты, основанные на климатических моделях, физически бессмысленны. Аналогичным образом не может быть доказано влияние СО2 на климат. Однако нетрудно доказать, что климатические модели, предсказывающие развитие глобального потепления, неверны. Правда ли то, что эти результаты не предаются широкой огласке из-за того, что климатическая истерия может принести большую прибыль?</w:t>
        <w:br/>
        <w:t xml:space="preserve">Аугусто Мангини, палеоклиматолог Гейдельбергского университета также подтверждает: «У нас есть данные, свидетельствующие о том, что за последние десять тысяч лет были периоды, такие же тёплые, или даже теплее, чем в наше время. Также неправильно утверждать, что нынешнее потепление происходит гораздо быстрее, чем предыдущие».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https://de.wikipedia.org/wiki/Eiszeitalter</w:t>
        </w:r>
      </w:hyperlink>
      <w:r w:rsidR="0026191C">
        <w:rPr/>
        <w:br/>
      </w:r>
      <w:hyperlink w:history="true" r:id="rId22">
        <w:r w:rsidRPr="00F24C6F">
          <w:rPr>
            <w:rStyle w:val="Hyperlink"/>
          </w:rPr>
          <w:rPr>
            <w:sz w:val="18"/>
          </w:rPr>
          <w:t>https://dieunbestechlichen.com/2019/07/peinlich-fuer-die-klimaarlarmisten-gletscher-wachsen-weltweit-wieder/</w:t>
        </w:r>
      </w:hyperlink>
      <w:r w:rsidR="0026191C">
        <w:rPr/>
        <w:br/>
      </w:r>
      <w:hyperlink w:history="true" r:id="rId23">
        <w:r w:rsidRPr="00F24C6F">
          <w:rPr>
            <w:rStyle w:val="Hyperlink"/>
          </w:rPr>
          <w:rPr>
            <w:sz w:val="18"/>
          </w:rPr>
          <w:t>http://www.journalistenwatch.com/2019/09/12/in-truemmern-neues/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#Izmenenijeklimata - Изменение климата - </w:t>
      </w:r>
      <w:hyperlink w:history="true" r:id="rId24">
        <w:r w:rsidRPr="00F24C6F">
          <w:rPr>
            <w:rStyle w:val="Hyperlink"/>
          </w:rPr>
          <w:t>www.kla.tv/Izmenenijeklimata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Изменение климата и прогнозы – фейк?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www.kla.tv/15833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iszeitalter" TargetMode="External" Id="rId21" /><Relationship Type="http://schemas.openxmlformats.org/officeDocument/2006/relationships/hyperlink" Target="https://dieunbestechlichen.com/2019/07/peinlich-fuer-die-klimaarlarmisten-gletscher-wachsen-weltweit-wieder/" TargetMode="External" Id="rId22" /><Relationship Type="http://schemas.openxmlformats.org/officeDocument/2006/relationships/hyperlink" Target="http://www.journalistenwatch.com/2019/09/12/in-truemmern-neues/" TargetMode="External" Id="rId23" /><Relationship Type="http://schemas.openxmlformats.org/officeDocument/2006/relationships/hyperlink" Target="https://www.kla.tv/Izmenenijeklimat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3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Изменение климата и прогнозы – фейк?</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