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beba0319994ad6" /><Relationship Type="http://schemas.openxmlformats.org/package/2006/relationships/metadata/core-properties" Target="/package/services/metadata/core-properties/293c568a6b794321ac984e17658e011b.psmdcp" Id="R223b13f00b9c47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Rejet mondial du chantage par les sanctions américaines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membres de l'ONU demandent la fin des sanctions américaines, car par ce biais les États-Unis mettent une forte pression sur d'autres pays. Ces sanctions se sont de plus en plus intensifiées sous l'administration Trump. Cette demande des Nations Unies est une petite lueur d'espoir pour tous les pays concernés. Que pouvons-nous faire pour contribuer à  améliorer les choses dans le monde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membres des Nations unies ont réclamé dans une résolution, l’arrêt des sanctions américaines qui sont en vigueur depuis 60 ans. Par exemple, le ministre cubain des Affaires étrangères, Bruno Rodríguez, a témoigné d'un durcissement sous le gouvernement Trump, ce qui implique qu'aucun carburant n'arrive à Cuba. Ale Habib, l'ambassadeur à l'ONU de la République islamique d'Iran, a parlé de l'inhumanité du blocus américain contre l'Iran, le plus injuste jamais imposé à un pays, et comment cette politique génocidaire s'est intensifiée au cours de l'année dernière. Il considère les sanctions américaines comme une violation flagrante des normes et des principes fondamentaux du système des relations internationales.</w:t>
        <w:br/>
        <w:t xml:space="preserve"> </w:t>
        <w:br/>
        <w:t xml:space="preserve">Conclusion : Comme on ne se fait pas d’amis en exerçant une pression, le système américain basé sur la pression est à long terme, un modèle en voie de disparition, comme la Pax Romana* de l'Empire romain. Percer à jour le jeu maléfique des puissants, cher spectateur, et ne plus s'y laisser prendre, c'est le début d’une amélioration partout dans le monde. Cela dépend du peuple et fait appel à CHACUN ! </w:t>
        <w:br/>
        <w:t xml:space="preserve"/>
        <w:br/>
        <w:t xml:space="preserve">*  « la paix romaine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2">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Rejet mondial du chantage par les sanctions américaines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www.kla.tv/15816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hyperlink" Target="https://www.kla.tv/USA-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Rejet mondial du chantage par les sanctions américaines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