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3d88a74b5b643bb" /><Relationship Type="http://schemas.openxmlformats.org/package/2006/relationships/metadata/core-properties" Target="/package/services/metadata/core-properties/6b2a6f90c74946c083f1764b4a0aa072.psmdcp" Id="Rc086e08477b343f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Российский интернет без контроля США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мае 2019 года в России был принят закон о том, что отечественный интернет-трафик должен оставаться внутри страны и больше не идти через зарубежные страны. В ответ на это западные СМИ сообщили, что Россия хочет проводить массовую цензуру интернета в своей стране. Неужели это сообщение снова назовёт всё, что хочет выйти из-под контроля США, недемократическим, диктаторским и подверженным цензуре?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США организовали работу Интернета таким образом, что большая часть глобального интернет-трафика проходит через серверные узлы в США. Таким образом, 70% внутреннего интернет-трафика в России до сих пор шло через американские узлы. Однако в мае 2019 года в России был принят закон о том, что отечественный интернет-трафик должен оставаться внутри страны и больше не идти через зарубежные страны. Специально для этого должна быть создана инфраструктура с российскими интернет-серверами и узлами.</w:t>
        <w:br/>
        <w:t xml:space="preserve">Однако в начале ноября 2019 года западные СМИ сообщили, что Россия хочет проводить массовую цензуру интернета в своей стране. Неужели это сообщение снова назовёт всё, что хочет выйти из-под контроля США, недемократическим, диктаторским и подверженным цензуре?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pg.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https://dieunbestechlichen.com/2019/11/medien-melden-zensur-des-internets-in-russland-was-ist-da-dran/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Российский интернет без контроля США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www.kla.tv/15733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19.02.2020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ieunbestechlichen.com/2019/11/medien-melden-zensur-des-internets-in-russland-was-ist-da-dran/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73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73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Российский интернет без контроля США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