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e4fc4c4edfc4bf3" /><Relationship Type="http://schemas.openxmlformats.org/package/2006/relationships/metadata/core-properties" Target="/package/services/metadata/core-properties/e3fca237e2794c429d89ad8759fc11ce.psmdcp" Id="R4404f0fd8c904b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Jeder Schweizer soll Organspender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Jetzt prüft auch schon
der Bund, ob bald möglicherweise
jeder in der Schweiz
zum Organspender wird. Wer
das nicht will,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Jetzt prüft auch schon</w:t>
        <w:br/>
        <w:t xml:space="preserve">der Bund, ob bald möglicherweise</w:t>
        <w:br/>
        <w:t xml:space="preserve">jeder in der Schweiz</w:t>
        <w:br/>
        <w:t xml:space="preserve">zum Organspender wird. Wer</w:t>
        <w:br/>
        <w:t xml:space="preserve">das nicht will, müsste dann</w:t>
        <w:br/>
        <w:t xml:space="preserve">selber aktiv werden und sich</w:t>
        <w:br/>
        <w:t xml:space="preserve">melden. „Nein-Sager“ werden</w:t>
        <w:br/>
        <w:t xml:space="preserve">in einer Datenbank erfasst.</w:t>
        <w:br/>
        <w:t xml:space="preserve">Das Gesetz müsste wie</w:t>
        <w:br/>
        <w:t xml:space="preserve">in Deutschland angepasst</w:t>
        <w:br/>
        <w:t xml:space="preserve">werden. Anfang 2013 soll der</w:t>
        <w:br/>
        <w:t xml:space="preserve">Bericht des BAG vorliegen.</w:t>
        <w:br/>
        <w:t xml:space="preserve">Darin will Pascal Strupler,</w:t>
        <w:br/>
        <w:t xml:space="preserve">Direktor des Bundesamts</w:t>
        <w:br/>
        <w:t xml:space="preserve">für Gesundheit (BAG), noch</w:t>
        <w:br/>
        <w:t xml:space="preserve">weitere Möglichkeiten aufzeigen,</w:t>
        <w:br/>
        <w:t xml:space="preserve">die rasch zu mehr</w:t>
        <w:br/>
        <w:t xml:space="preserve">verfügbaren Spenderorganen</w:t>
        <w:br/>
        <w:t xml:space="preserve">führen könnten. Bevor aber</w:t>
        <w:br/>
        <w:t xml:space="preserve">das Widerspruchssystem eingeführt</w:t>
        <w:br/>
        <w:t xml:space="preserve">werden könne, brauche</w:t>
        <w:br/>
        <w:t xml:space="preserve">es eine Gesetzesänderung.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gsch.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http://www.20min.ch/schweiz/news/story/Jeder-Schweizer-soll-seine-Organe-hergeben-17453039/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2">
        <w:r w:rsidRPr="00F24C6F">
          <w:rPr>
            <w:rStyle w:val="Hyperlink"/>
          </w:rPr>
          <w:t>www.kla.tv/Organspende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Jeder Schweizer soll Organspender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20min.ch/schweiz/news/story/Jeder-Schweizer-soll-seine-Organe-hergeben-17453039/" TargetMode="External" Id="rId21" /><Relationship Type="http://schemas.openxmlformats.org/officeDocument/2006/relationships/hyperlink" Target="https://www.kla.tv/Organspend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Jeder Schweizer soll Organspender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