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9b70938bd144b9" /><Relationship Type="http://schemas.openxmlformats.org/package/2006/relationships/metadata/core-properties" Target="/package/services/metadata/core-properties/810be763513442f19c8a07d13260ead3.psmdcp" Id="R642dfd4ddb6142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16ème AZK : ♫ Tout finira bien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Cette chanson annonce une heureuse nouvelle : la fin sera bonne et si ce n'est pas encore bon, c’est que ce n'est pas encore la fin. Mais personne ne peut conserver cette foi tout seul. Notre confiance persiste si nous agissons ensemble, comme un seul cœur et une seule âme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Quand j’étais un petit enfant, j’avais déjà une foi profonde que tout finira bien.</w:t>
        <w:br/>
        <w:t xml:space="preserve">J’avais confiance et pas seulement des lunettes roses, </w:t>
        <w:br/>
        <w:t xml:space="preserve">Non, j’ai vu la méchanceté dans le monde, et malgré tout je savais que</w:t>
        <w:br/>
        <w:t xml:space="preserve">toute cette méchanceté ne subsistera pas !</w:t>
        <w:br/>
        <w:t xml:space="preserve">La lumière efface toujours les ténèbres.</w:t>
        <w:br/>
        <w:t xml:space="preserve"/>
        <w:br/>
        <w:t xml:space="preserve">Tout finira bien, tout finira bien.</w:t>
        <w:br/>
        <w:t xml:space="preserve">Et si ce n’est pas encore bon, ce n’est pas encore fini.</w:t>
        <w:br/>
        <w:t xml:space="preserve">Car tout finira, tout finira bien !</w:t>
        <w:br/>
        <w:t xml:space="preserve"/>
        <w:br/>
        <w:t xml:space="preserve">Injustice, mensonge, tromperie et plans malveillants remplissent la terre</w:t>
        <w:br/>
        <w:t xml:space="preserve">et se multiplient jour après jour.</w:t>
        <w:br/>
        <w:t xml:space="preserve">L’espoir diminue… et la tentation chuchote plus fort :</w:t>
        <w:br/>
        <w:t xml:space="preserve">« Viens, arrête de te défendre, ça n’a pas de sens ! »</w:t>
        <w:br/>
        <w:t xml:space="preserve">Mais alors une lumière se ravive en moi. Et malgré tout, l’espoir est là.</w:t>
        <w:br/>
        <w:t xml:space="preserve"/>
        <w:br/>
        <w:t xml:space="preserve">Tout finira bien, tout finira bien.</w:t>
        <w:br/>
        <w:t xml:space="preserve">Et si ce n’est pas encore bon, ce n’est pas encore fini.</w:t>
        <w:br/>
        <w:t xml:space="preserve">Car tout finira, tout finira bien !</w:t>
        <w:br/>
        <w:t xml:space="preserve"/>
        <w:br/>
        <w:t xml:space="preserve">Abandonné à moi-même, je ne peux effectivement rien atteindre !</w:t>
        <w:br/>
        <w:t xml:space="preserve">Tout mon espoir, ma foi ne subsistent pas tout seuls.</w:t>
        <w:br/>
        <w:t xml:space="preserve">Mais ensemble, comme UN SEUL cœur, UNE SEULE âme ça ira.</w:t>
        <w:br/>
        <w:t xml:space="preserve">Car notre confiance reste intacte si nous regardons ensemble !</w:t>
        <w:br/>
        <w:t xml:space="preserve"/>
        <w:br/>
        <w:t xml:space="preserve">Tout finira bien, tout finira bien.</w:t>
        <w:br/>
        <w:t xml:space="preserve">Et si ce n’est pas encore bon, ce n’est pas encore fini.</w:t>
        <w:br/>
        <w:t xml:space="preserve">Car tout finira, tout finira bien !</w:t>
        <w:br/>
        <w:t xml:space="preserve"/>
        <w:br/>
        <w:t xml:space="preserve">Tout finira bien, tout finira bien.</w:t>
        <w:br/>
        <w:t xml:space="preserve">Et si ce n’est pas encore bon, ce n’est pas encore fini.</w:t>
        <w:br/>
        <w:t xml:space="preserve">Car tout finira, tout finira bien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Johannes 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#16emeAZK - 16ème conférence AZK - </w:t>
      </w:r>
      <w:hyperlink w:history="true" r:id="rId21">
        <w:r w:rsidRPr="00F24C6F">
          <w:rPr>
            <w:rStyle w:val="Hyperlink"/>
          </w:rPr>
          <w:t>www.kla.tv/16emeAZK</w:t>
        </w:r>
      </w:hyperlink>
      <w:r w:rsidR="0026191C">
        <w:rPr/>
        <w:br/>
      </w:r>
      <w:r w:rsidR="0026191C">
        <w:rPr/>
        <w:br/>
      </w:r>
      <w:r w:rsidRPr="002B28C8">
        <w:t xml:space="preserve">#Hits-fr - Les hits de Kla.TV - </w:t>
      </w:r>
      <w:hyperlink w:history="true" r:id="rId22">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16ème AZK : ♫ Tout finira bien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www.kla.tv/14691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emeAZK" TargetMode="External" Id="rId21" /><Relationship Type="http://schemas.openxmlformats.org/officeDocument/2006/relationships/hyperlink" Target="https://www.kla.tv/Hit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16ème AZK : ♫ Tout finira bien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