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0049f664514f59" /><Relationship Type="http://schemas.openxmlformats.org/package/2006/relationships/metadata/core-properties" Target="/package/services/metadata/core-properties/b9047e64e18249d1b9ac17d4d83754dc.psmdcp" Id="R500ec540003048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5G-apocalyps – het verdelgingsgebeuren (Film van Sacha Stone)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5G-tijdperk zal komen, of beter gezegd de "5G-apocalyps", tenminste zo noemt Sacha Stone het in zijn zeer alarmerende en wakker schuddende documentairefilm: "5G-apocalyps: het verdelgingsgebeuren"
5G-technologie werd gebruikt in de Tweede Wereldoorlog. 5G zijn militaire wapens, respectievelijk aanvalsfrequenties! Het is dezelfde straling die in wapensystemen wordt gebruikt om samenscholingen te verspreiden. Wordt ons de waarheid verteld over 5G? Wat doet 5G echt? Bekijk nu de film in zijn geheel en vorm uw eigen mening.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5G-tijdperk zal komen, of beter gezegd de "5G-apocalyps", tenminste zo noemt Sacha Stone het in zijn zeer alarmerende en wakker schuddende documentairefilm: "5G-apocalyps: het verdelgingsgebeuren"</w:t>
        <w:br/>
        <w:t xml:space="preserve">5G-technologie werd gebruikt in de Tweede Wereldoorlog. 5G zijn militaire wapens, respectievelijk aanvalsfrequenties! Het is dezelfde straling die in wapensystemen wordt gebruikt om samenscholingen te verspreiden. Wordt ons de waarheid verteld over 5G? Wat doet 5G echt? Bekijk nu de film in zijn geheel en vorm uw eigen mening.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https://www.youtube.com/watch?v=ol3tAxnNccY</w:t>
        </w:r>
      </w:hyperlink>
      <w:r w:rsidR="0026191C">
        <w:rPr/>
        <w:br/>
      </w:r>
      <w:hyperlink w:history="true" r:id="rId22">
        <w:r w:rsidRPr="00F24C6F">
          <w:rPr>
            <w:rStyle w:val="Hyperlink"/>
          </w:rPr>
          <w:rPr>
            <w:sz w:val="18"/>
          </w:rPr>
          <w:t>https://terraherz.wordpress.com/2019/04/27/5g-apokalypse-das-ausrottungsereignis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3">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5G-apocalyps – het verdelgingsgebeuren (Film van Sacha Stone)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www.kla.tv/14619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l3tAxnNccY" TargetMode="External" Id="rId21" /><Relationship Type="http://schemas.openxmlformats.org/officeDocument/2006/relationships/hyperlink" Target="https://terraherz.wordpress.com/2019/04/27/5g-apokalypse-das-ausrottungsereignis" TargetMode="External" Id="rId22" /><Relationship Type="http://schemas.openxmlformats.org/officeDocument/2006/relationships/hyperlink" Target="https://www.kla.tv/5G-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1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5G-apocalyps – het verdelgingsgebeuren (Film van Sacha Stone)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