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d6501bb07e4be1" /><Relationship Type="http://schemas.openxmlformats.org/package/2006/relationships/metadata/core-properties" Target="/package/services/metadata/core-properties/f701347192654c848a36ecadbd1f4458.psmdcp" Id="R78c8db3880a04e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V(i)erenigd gaat het beter!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Panorama film presenteert de nieuwe film van Ivo Sasek. Veel mensen vrezen nog steeds voor een enorme vermenging van de volkeren, ondanks het opbeurende spreken van mevrouw Merkel: "We redden het". In feite zou het een grote kans zijn om te laten zien welke verenigende krachten in ons allemaal schuilen. 
Wanneer 4 totaal verschillende echtparen hierin slaagden, wedijvert hun eenheid ongewild met een verborgen agenda van politiek correcte, gelicentieerde "eenheidsaanstichters". (mensen die het alleenrecht hebben om deze eenheid tot stand te brengen).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Panorama film presenteert de nieuwe film van Ivo Sasek. Veel mensen vrezen nog steeds voor een enorme vermenging van de volkeren, ondanks het opbeurende spreken van mevrouw Merkel: &amp;quot;We redden het&amp;quot;. In feite zou het een grote kans zijn om te laten zien welke verenigende krachten in ons allemaal schuilen. </w:t>
        <w:br/>
        <w:t xml:space="preserve">Wanneer 4 totaal verschillende echtparen hierin slaagden, wedijvert hun eenheid ongewild met een verborgen agenda van politiek correcte, gelicentieerde &amp;quot;eenheidsaanstichters&amp;quot;. (mensen die het alleenrecht hebben om deze eenheid tot stand te brengen).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#Panorama-Speelfilms - </w:t>
      </w:r>
      <w:hyperlink w:history="true" r:id="rId21">
        <w:r w:rsidRPr="00F24C6F">
          <w:rPr>
            <w:rStyle w:val="Hyperlink"/>
          </w:rPr>
          <w:t>www.kla.tv/Panorama-Speelfilms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V(i)erenigd gaat het beter!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www.kla.tv/14238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Panorama-Speelfilm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3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V(i)erenigd gaat het beter!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