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915c4019e1a64ddd" /><Relationship Type="http://schemas.openxmlformats.org/package/2006/relationships/metadata/core-properties" Target="/package/services/metadata/core-properties/3ac5c741fa634799a4222627f3a7eeb7.psmdcp" Id="Rd7e6ca27e7ee4deb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La “guerra tra le culture” sarebbe stata pianificata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In un’intervista del 7 gennaio 2015 Gerhard Wisnewski (autore tedesco di libri e film) descrisse la cosiddetta “battaglia contro il terrorismo” partendo dal 9/11 nell’anno 2001: questo sarebbe il “risultato di una profezia” oppure la pianificazione di alcuni esperti in politica e strategia attorno al Pentagono e a cosiddetti Neocons.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In un’intervista del 7 gennaio 2015 Gerhard Wisnewski (autore tedesco di libri e film) descrisse la cosiddetta “battaglia contro il terrorismo” partendo dal 9/11 nell’anno 2001: questo sarebbe il “risultato di una profezia” oppure la pianificazione di alcuni esperti in politica e strategia attorno al Pentagono e a cosiddetti Neocons. I Neocons sono politici statunitensi, che – spesso con il pretesto di democrazia e libertà – difendono la globale rivendicazione del primato statunitense. Già all’inizio degli anni 90 essi avrebbero pianificato la “guerra tra le culture” come sostituzione al conflitto tra oriente e occidente – perché era evidente che il conflitto tra oriente e occidente aveva portato anche grandi vantaggi per l’occidente: per l’industria militare, per i politici, che in questo modo tenevano il popolo sotto tensione. [...] Avevano semplicemente bisogno di un nemico e così hanno pianificato la cosiddetta “guerra tra le culture” al posto del conflitto tra oriente e occidente. Questo è quanto si evince dal libro “La guerra tra le culture” del politologo Samuel Huntington, pubblicato nel 1996. Egli avrebbe predetto questi conflitti religiosi dal carattere medievale. Secondo Wisnewski: “Molto sarebbe da attribuire ai servizi segreti occidentali, che in questo modo vogliono provocare tanto odio, finché prima o poi il motore a furia di girare si mette in moto e la guerra tra le culture rimane in movimento da sé.” La meta sarebbe la totale eliminazione di culture e religioni, affinché si possa imporre il “nuovo ordine mondiale”.</w:t>
        <w:br/>
        <w:t xml:space="preserve"/>
        <w:br/>
        <w:t xml:space="preserve">Il 7 gennaio 2015 Gerhard Wisnewski disse: </w:t>
        <w:br/>
        <w:t xml:space="preserve">“Per esempio la meta «Islam» è molto importante per vari motivi: per motivi religiosi e culturali. Si vuole far sparire questa cultura che insiste fortemente sui valori conservativi come la famiglia. E dall’altra parte si vuole ovviamente raggiungere le risorse dei paesi islamici, come per esempio il petrolio. Ovvero è sempre così che tali sviluppi e piani strategici sono multifunzionali; si prova sempre a prendere il maggior numero possibile di piccioni con una sola fava.”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di lem.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Fonti: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http://www.kla.tv/7153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http://media2.ws.irib.ir/german/media/k2/audio/274695.mp3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https://becklog.zeitgeist-online.de/2015/02/23/isis-is-entschleiert-us-general-wesley-clark-erklart-das-schmutzige-geheimnis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Anche questo potrebbe interessarti: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Le altre notizie ... libere – indipendenti – senza censura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ciò che i media non dovrebbero tacere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cose poco sentite, dal popolo, per il popolo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informazioni immancabili in oltre 70 lingue </w:t>
      </w:r>
      <w:hyperlink w:history="true" r:id="rId13">
        <w:r w:rsidRPr="001D6477" w:rsidR="001D6477">
          <w:rPr>
            <w:rStyle w:val="Hyperlink"/>
            <w:lang w:val="en-US"/>
          </w:rPr>
          <w:t>www.kla.tv/it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Resta sintonizzato!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Abbonamento gratuito alla circolare con le ultime notizie: </w:t>
      </w:r>
      <w:hyperlink w:history="true" r:id="rId14">
        <w:r w:rsidRPr="001D6477">
          <w:rPr>
            <w:rStyle w:val="Hyperlink"/>
            <w:b/>
            <w:lang w:val="en-US"/>
          </w:rPr>
          <w:t>www.kla.tv/abo-it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Informazioni per la sicurezza: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Purtroppo le voci dissenzienti vengono censurate e soppresse sempre di più. Finché non riportiamo in linea con gli interessi e le ideologie della stampa del sistema, dobbiamo aspettarci che in ogni momento si cerchino pretesti per bloccare o danneggiare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Quindi collegati oggi stesso nella nostra rete indipendente da internet!</w:t>
        <w:br/>
        <w:t xml:space="preserve">Clicca qui: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www.kla.tv/vernetzung&amp;lang=it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Licenza: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Licenza Creative Commons con attribuzione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È benvenuta la distribuzione e la rielaborazione con attribuzione! Tuttavia, il materiale non può essere presentato fuori dal suo contesto. È vietato l'utilizzo senza autorizzazione per le istituzioni finanziate con denaro pubblico (Canone Televisivo in Italia, Serafe, GEZ, ecc.). Le violazioni possono essere perseguite penalmente.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La “guerra tra le culture” sarebbe stata pianificata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Link: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www.kla.tv/14138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Pubblicato il: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11.04.2019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kla.tv/7153" TargetMode="External" Id="rId21" /><Relationship Type="http://schemas.openxmlformats.org/officeDocument/2006/relationships/hyperlink" Target="http://media2.ws.irib.ir/german/media/k2/audio/274695.mp3" TargetMode="External" Id="rId22" /><Relationship Type="http://schemas.openxmlformats.org/officeDocument/2006/relationships/hyperlink" Target="https://becklog.zeitgeist-online.de/2015/02/23/isis-is-entschleiert-us-general-wesley-clark-erklart-das-schmutzige-geheimnis" TargetMode="External" Id="rId23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4138" TargetMode="External" Id="rId8" /><Relationship Type="http://schemas.openxmlformats.org/officeDocument/2006/relationships/hyperlink" Target="https://www.kla.tv/it" TargetMode="External" Id="rId13" /><Relationship Type="http://schemas.openxmlformats.org/officeDocument/2006/relationships/hyperlink" Target="https://www.kla.tv/it" TargetMode="External" Id="rId11" /><Relationship Type="http://schemas.openxmlformats.org/officeDocument/2006/relationships/hyperlink" Target="https://www.kla.tv/vernetzung&amp;lang=it" TargetMode="External" Id="rId15" /><Relationship Type="http://schemas.openxmlformats.org/officeDocument/2006/relationships/hyperlink" Target="https://www.kla.tv/abo-it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4138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La “guerra tra le culture” sarebbe stata pianificata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