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77800b68df4eb0" /><Relationship Type="http://schemas.openxmlformats.org/package/2006/relationships/metadata/core-properties" Target="/package/services/metadata/core-properties/c494437bb4064b3aacb68f0850bec71b.psmdcp" Id="R0f514def31f24d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Transhumanisme – een onderschat gevaar voor de mensheid?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Dit is de “Singularity University”.
Ze ligt in Silicon Valley in Californië en wordt beschouwd als hoofdzetel van het transhumane onderzoek. Transhumaan onderzoek: Dat is een ideologie die de grenzen van de menselijke mogelijkheden op alle niveaus wil vergroten door technologische procedés in te zetten.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Dit is de “Singularity University”.</w:t>
        <w:br/>
        <w:t xml:space="preserve">Ze ligt in Silicon Valley in Californië en wordt beschouwd als hoofdzetel van het transhumane onderzoek. Transhumaan onderzoek: Dat is een ideologie die de grenzen van de menselijke mogelijkheden op alle niveaus wil vergroten door technologische procedés in te zetten. Het doel van het transhumane onderzoek is dus om het biologische lichaam van de mens met al zijn tekortkomingen om te vormen tot biorobots met bovenmenselijke vermogens door het te combineren met kunstmatige intelligentie. De grondlegger van de “Singularity University”, Ray Kurzweil, beschreef het als volgt: “Deze samensmelting van mens en machine zal leiden tot een wereld waar geen onderscheid meer is tussen het biologische en het mechanische leven”. </w:t>
        <w:br/>
        <w:t xml:space="preserve">Dat klinkt weliswaar als Science-Fiction, maar het is een ontwikkeling die ernstig moet worden genomen. </w:t>
        <w:br/>
        <w:t xml:space="preserve">Wereldwijd werken honderden universiteiten, laboratoria en ondernemingen eraan en ze vorderen extreem snel.</w:t>
        <w:br/>
        <w:t xml:space="preserve">Een voorbeeld: Eind 2017 kreeg in Saoedi-Arabië de eerste robotmens het staatsburgerschap.</w:t>
        <w:br/>
        <w:t xml:space="preserve">Dit zou belangrijke gevolgen kunnen hebben, zoals de totale controle, het uitschakelen van ieder eigen denken, de controle en absolute afhankelijkheid van de producent.</w:t>
        <w:br/>
        <w:t xml:space="preserve">Deze producenten zouden dan de macht hebben over leven en dood van ieder transhumaan individu.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nm./hrg.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https://en.wikipedia.org/wiki/Singularity_University</w:t>
        </w:r>
      </w:hyperlink>
      <w:r w:rsidR="0026191C">
        <w:rPr/>
        <w:br/>
      </w:r>
      <w:r w:rsidR="0026191C">
        <w:rPr/>
        <w:br/>
      </w:r>
      <w:hyperlink w:history="true" r:id="rId22">
        <w:r w:rsidRPr="00F24C6F">
          <w:rPr>
            <w:rStyle w:val="Hyperlink"/>
          </w:rPr>
          <w:rPr>
            <w:sz w:val="18"/>
          </w:rPr>
          <w:t>http://www.sein.de/transhumanismus-die-groesste-gefahr-fuer-die-menschheit/</w:t>
        </w:r>
      </w:hyperlink>
      <w:r w:rsidR="0026191C">
        <w:rPr/>
        <w:br/>
      </w:r>
      <w:r w:rsidR="0026191C">
        <w:rPr/>
        <w:br/>
      </w:r>
      <w:hyperlink w:history="true" r:id="rId23">
        <w:r w:rsidRPr="00F24C6F">
          <w:rPr>
            <w:rStyle w:val="Hyperlink"/>
          </w:rPr>
          <w:rPr>
            <w:sz w:val="18"/>
          </w:rPr>
          <w:t>http://www.pcwelt.de/a/zukunft-transhumanismus-mensch-und-maschine-werden-eins,3449844</w:t>
        </w:r>
      </w:hyperlink>
      <w:r w:rsidR="0026191C">
        <w:rPr/>
        <w:br/>
      </w:r>
      <w:r w:rsidR="0026191C">
        <w:rPr/>
        <w:br/>
      </w:r>
      <w:hyperlink w:history="true" r:id="rId24">
        <w:r w:rsidRPr="00F24C6F">
          <w:rPr>
            <w:rStyle w:val="Hyperlink"/>
          </w:rPr>
          <w:rPr>
            <w:sz w:val="18"/>
          </w:rPr>
          <w:t>http://www.epochtimes.de/politik/welt/gefahr-fuer-die-menschen-erster-roboter-sophia-als-staatsbuerger-in-saudi-arabien-anerkannt-a2260011.html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Transhumanisme – een onderschat gevaar voor de mensheid?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www.kla.tv/13382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27.11.2018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Singularity_University" TargetMode="External" Id="rId21" /><Relationship Type="http://schemas.openxmlformats.org/officeDocument/2006/relationships/hyperlink" Target="http://www.sein.de/transhumanismus-die-groesste-gefahr-fuer-die-menschheit/" TargetMode="External" Id="rId22" /><Relationship Type="http://schemas.openxmlformats.org/officeDocument/2006/relationships/hyperlink" Target="http://www.pcwelt.de/a/zukunft-transhumanismus-mensch-und-maschine-werden-eins,3449844" TargetMode="External" Id="rId23" /><Relationship Type="http://schemas.openxmlformats.org/officeDocument/2006/relationships/hyperlink" Target="http://www.epochtimes.de/politik/welt/gefahr-fuer-die-menschen-erster-roboter-sophia-als-staatsbuerger-in-saudi-arabien-anerkannt-a2260011.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8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Transhumanisme – een onderschat gevaar voor de mensheid?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