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595490b793422f" /><Relationship Type="http://schemas.openxmlformats.org/package/2006/relationships/metadata/core-properties" Target="/package/services/metadata/core-properties/7dc684b759964853a8ee5dde72d1c2d7.psmdcp" Id="R3e633cc485c04c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Peruanos no quieren ningún plan de estudio  con ideología de género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muchos países, los ministerios de educación han elaborado y adoptado en los últimos años nuevos planes de estudios con una ideología de género integrada. Muchos padres y educadores están indignados y a menudo impotentes ante esto. ¿Existe alguna forma de revocar estas decisiones estatales? Ven conmigo a Perú...</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Peruanos no quieren un plan de estudio con ideología de género </w:t>
        <w:br/>
        <w:t xml:space="preserve">A pesar de muchas críticas, el Ministerio de Educación peruano aprobó un nuevo plan de estudios con ideología de género integrada para 2017 a finales de 2016. En marzo de 2017, las asociaciones de padres, profesores y la Iglesia Católica organizaron marchas de protesta bajo el lema "Con mis hijos no te metas". Alrededor de 1,5 millones de personas participaron en las manifestaciones. Los meses de protestas fueron exitosos. En noviembre de 2017, el Ministerio de Educación anunció que el antiguo plan de estudios de 2009 se restablecería sin el contenido de la ideología de género. Este éxito logrado por el movimiento de protesta podría ser un incentivo para muchos que no quieren simplemente quedarse mirando la introducción de la ideología de género en las escuelas.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http://www.epochtimes.de/politik/welt/finger-weg-von-kindern-peru-zieht-schullehrplan-mit-gender-ideologie-nach-eltern-protesten-zurueck-a2289451.htm</w:t>
        </w:r>
      </w:hyperlink>
      <w:r w:rsidR="0026191C">
        <w:rPr/>
        <w:br/>
      </w:r>
      <w:hyperlink w:history="true" r:id="rId22">
        <w:r w:rsidRPr="00F24C6F">
          <w:rPr>
            <w:rStyle w:val="Hyperlink"/>
          </w:rPr>
          <w:rPr>
            <w:sz w:val="18"/>
          </w:rPr>
          <w:t>http://www.freiewelt.net/nachricht/ende-gender-in-peru-10072936/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Peruanos no quieren ningún plan de estudio  con ideología de género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www.kla.tv/12741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pochtimes.de/politik/welt/finger-weg-von-kindern-peru-zieht-schullehrplan-mit-gender-ideologie-nach-eltern-protesten-zurueck-a2289451.htm" TargetMode="External" Id="rId21" /><Relationship Type="http://schemas.openxmlformats.org/officeDocument/2006/relationships/hyperlink" Target="http://www.freiewelt.net/nachricht/ende-gender-in-peru-10072936/"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4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Peruanos no quieren ningún plan de estudio  con ideología de género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