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a10daedd3ba4b64" /><Relationship Type="http://schemas.openxmlformats.org/package/2006/relationships/metadata/core-properties" Target="/package/services/metadata/core-properties/35be75e98a8a4a39bd1b71324533cbc3.psmdcp" Id="Rf193a30a86f5449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Что случится, если не будет наличных денег?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Уничтожение наличных денег, имплонтированный чип РЧИД: Какими же последствия будут для нас? Стоп отмене наличных денег! Стоп РЧИД!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Продавщица: А ну, дай-ка мне свою руку!</w:t>
        <w:br/>
        <w:t xml:space="preserve">Передай маме, чтобы и тебе поставили чип. Пока!</w:t>
        <w:br/>
        <w:t xml:space="preserve">Фермер: И что же ты хочешь?</w:t>
        <w:br/>
        <w:t xml:space="preserve">Ребёнок: Можно мне немножко молока?</w:t>
        <w:br/>
        <w:t xml:space="preserve">Фермер: Ммм...Этого мы уже не можем сегодня делать</w:t>
        <w:br/>
        <w:t xml:space="preserve">Ребёнок: Коровка, можно мне немножко молочка? Коровка, можно мне немножко молочка?</w:t>
        <w:br/>
        <w:t xml:space="preserve">Голос: Это не должно стать будущем наших детей. Стоп РЧИД!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https://www.youtube.com/watch?v=bc8to-SA920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Что случится, если не будет наличных денег?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www.kla.tv/12474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24.05.2018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bc8to-SA920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247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247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Что случится, если не будет наличных денег?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