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81d932f3dc4b67" /><Relationship Type="http://schemas.openxmlformats.org/package/2006/relationships/metadata/core-properties" Target="/package/services/metadata/core-properties/2ce2d90a074b434ba340b32095194891.psmdcp" Id="Rcffc02bda64a41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 "Saudi Arabia kills more children than al Qaeda and 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Saudi UN ambassador Abdallah al-Muallimi recently accused Iran again of violating human rights before the Third Committee of the UN General Assembly.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Saudi UN ambassador Abdallah al-Muallimi recently accused Iran again of violating human rights before the Third Committee of the UN General Assembly. As a result, a resolution on the human rights situation in Iran was passed by Canada. Iranian deputy UN ambassador Eshaq Ale Habib rejected the allegations against his country as untenable and insulting. He pointed out: "With this senseless and unproductive move, Ottawa (seat of the Government of Canada) has denigrated human rights, harmed the human rights mechanisms of the UN, and displayed disrespectful to people's reasoning, which shows the country's discriminatory attitude toward human rights." Furthermore, Eshaq Ale Habib has sharply criticized human rights organizations for ignoring Saudi crime in Yemen. Ale Habib literally: "Saudi Arabia is killing more children in Yemen than the al Qaeda, IS and al-Nusra front terror groups around the world." Saudi Arabian air strikes on Yemeni infrastructure and the blockade have cut supplies of food, fresh water and medical goods in Yemen. This created a huge humanitarian catastrophe. Ale Habib highlighted the double human rights standards of Western countries in this context and described them as an inseparable part of Western foreign policy. Habib added: "The existing similarities between the crimes of the IS terrorist militia and Saudi Arabia, including beheadings, are not accidental. Both share a common ideology, according to which all other people, whether Muslim or non-Muslim, are considered blasphemers and apostates. "</w:t>
        <w:br/>
        <w:t xml:space="preserve">Saudi Arabia had 47 people executed on 2 January 2016, including the Shiite cleric Sheikh Nimr Baker al-Nimr. According to Ale Habib, human rights have become a political tool of the West in order to put pressure on independent states and opponents of the supremacy system.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Quellen/Links:</w:t>
        <w:rPr>
          <w:sz w:val="18"/>
        </w:rPr>
      </w:r>
      <w:r w:rsidR="0026191C">
        <w:rPr/>
        <w:br/>
      </w:r>
      <w:hyperlink w:history="true" r:id="rId21">
        <w:r w:rsidRPr="00F24C6F">
          <w:rPr>
            <w:rStyle w:val="Hyperlink"/>
          </w:rPr>
          <w:rPr>
            <w:sz w:val="18"/>
          </w:rPr>
          <w:t>http://parstoday.com/de/news/iran-i33789-iran_saudi_arabien_t%C3%B6tet_mehr_kinder_als_al_kaida_und_al_nusra</w:t>
        </w:r>
      </w:hyperlink>
      <w:r w:rsidR="0026191C">
        <w:rPr/>
        <w:br/>
      </w:r>
      <w:r w:rsidR="0026191C">
        <w:rPr/>
        <w:br/>
      </w:r>
      <w:hyperlink w:history="true" r:id="rId22">
        <w:r w:rsidRPr="00F24C6F">
          <w:rPr>
            <w:rStyle w:val="Hyperlink"/>
          </w:rPr>
          <w:rPr>
            <w:sz w:val="18"/>
          </w:rPr>
          <w:t>http://parstoday.com/de/news/world-i33673-uno_warnt_vor_gr%C3%B6%C3%9Fter_hungersnot_seit_jahrzehnten_im_jemen</w:t>
        </w:r>
      </w:hyperlink>
      <w:r w:rsidR="0026191C">
        <w:rPr/>
        <w:br/>
      </w:r>
      <w:r w:rsidR="0026191C">
        <w:rPr/>
        <w:br/>
      </w:r>
      <w:hyperlink w:history="true" r:id="rId23">
        <w:r w:rsidRPr="00F24C6F">
          <w:rPr>
            <w:rStyle w:val="Hyperlink"/>
          </w:rPr>
          <w:rPr>
            <w:sz w:val="18"/>
          </w:rPr>
          <w:t>https://www.merkur.de/politik/frank-walter-steinmeier-fordert-deeskalation-saudi-arabien-verteidigt-massenhinrichtungen-zr-6008615.html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#SufferingChildren-en - children - </w:t>
      </w:r>
      <w:hyperlink w:history="true" r:id="rId24">
        <w:r w:rsidRPr="00F24C6F">
          <w:rPr>
            <w:rStyle w:val="Hyperlink"/>
          </w:rPr>
          <w:t>www.kla.tv/SufferingChildren-en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 "Saudi Arabia kills more children than al Qaeda and 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www.kla.tv/11849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iran-i33789-iran_saudi_arabien_t%C3%B6tet_mehr_kinder_als_al_kaida_und_al_nusra" TargetMode="External" Id="rId21" /><Relationship Type="http://schemas.openxmlformats.org/officeDocument/2006/relationships/hyperlink" Target="http://parstoday.com/de/news/world-i33673-uno_warnt_vor_gr%C3%B6%C3%9Fter_hungersnot_seit_jahrzehnten_im_jemen" TargetMode="External" Id="rId22" /><Relationship Type="http://schemas.openxmlformats.org/officeDocument/2006/relationships/hyperlink" Target="https://www.merkur.de/politik/frank-walter-steinmeier-fordert-deeskalation-saudi-arabien-verteidigt-massenhinrichtungen-zr-6008615.html" TargetMode="External" Id="rId23" /><Relationship Type="http://schemas.openxmlformats.org/officeDocument/2006/relationships/hyperlink" Target="https://www.kla.tv/SufferingChildren-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4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 "Saudi Arabia kills more children than al Qaeda and 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