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2a86391ef94688" /><Relationship Type="http://schemas.openxmlformats.org/package/2006/relationships/metadata/core-properties" Target="/package/services/metadata/core-properties/98fbba0876cb4b05a406e761192d88bc.psmdcp" Id="Rfd4069ebc39741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Risiko: Passivtelefonieren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Menschen sitzen mit eingeschaltetem Handy in Autos und öffentlichen Verkehrsmitteln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Menschen sitzen</w:t>
        <w:br/>
        <w:t xml:space="preserve">mit eingeschaltetem Handy</w:t>
        <w:br/>
        <w:t xml:space="preserve">in Autos und öffentlichen Verkehrsmitteln.</w:t>
        <w:br/>
        <w:t xml:space="preserve">Jedoch stellt die</w:t>
        <w:br/>
        <w:t xml:space="preserve">Struktur eines geschlossenen</w:t>
        <w:br/>
        <w:t xml:space="preserve">Fahrzeugs (z.B. Auto, Bus oder</w:t>
        <w:br/>
        <w:t xml:space="preserve">Bahn) für die ein- und ausgehende</w:t>
        <w:br/>
        <w:t xml:space="preserve">Strahlung ein starkes Hindernis</w:t>
        <w:br/>
        <w:t xml:space="preserve">dar. Auch ohne aktives</w:t>
        <w:br/>
        <w:t xml:space="preserve">Telefonieren oder Versenden</w:t>
        <w:br/>
        <w:t xml:space="preserve">von SMS muss das Handy dann</w:t>
        <w:br/>
        <w:t xml:space="preserve">auf voller Leistung strahlen, um</w:t>
        <w:br/>
        <w:t xml:space="preserve">die nächste Antenne zu erreichen.</w:t>
        <w:br/>
        <w:t xml:space="preserve">Bei mehreren gleichzeitig</w:t>
        <w:br/>
        <w:t xml:space="preserve">eingeschalteten oder gar benutzten</w:t>
        <w:br/>
        <w:t xml:space="preserve">Mobiltelefonen entstehen</w:t>
        <w:br/>
        <w:t xml:space="preserve">durch Reflexionen unvorhersehbare</w:t>
        <w:br/>
        <w:t xml:space="preserve">Frequenzen und Feldstärken</w:t>
        <w:br/>
        <w:t xml:space="preserve">in enormer Stärke. Alle</w:t>
        <w:br/>
        <w:t xml:space="preserve">Insassen werden dadurch einer</w:t>
        <w:br/>
        <w:t xml:space="preserve">starken elektromagnetischen</w:t>
        <w:br/>
        <w:t xml:space="preserve">Strahlung ausgesetzt.</w:t>
        <w:br/>
        <w:t xml:space="preserve">Als Langzeitfolgen können</w:t>
        <w:br/>
        <w:t xml:space="preserve">Dauer-Kopfschmerzen, Konzentrationsstörungen,</w:t>
        <w:br/>
        <w:t xml:space="preserve">Erschöpfungszustände,</w:t>
        <w:br/>
        <w:t xml:space="preserve">Passivität, Schlafstörungen</w:t>
        <w:br/>
        <w:t xml:space="preserve">bis hin zu Tumorbildung</w:t>
        <w:br/>
        <w:t xml:space="preserve">usw. ausgemacht bzw. nachgewiesen</w:t>
        <w:br/>
        <w:t xml:space="preserve">werden. Und all das wird</w:t>
        <w:br/>
        <w:t xml:space="preserve">weitgehend einfach ... passiv hingenommen</w:t>
        <w:br/>
        <w:t xml:space="preser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http://www.kinder-und-mobilfunk.ch/antworten/auto---oepnv/index.php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Risiko: Passivtelefonieren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nder-und-mobilfunk.ch/antworten/auto---oepnv/index.ph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Risiko: Passivtelefonieren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