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cc752ca412740b9" /><Relationship Type="http://schemas.openxmlformats.org/package/2006/relationships/metadata/core-properties" Target="/package/services/metadata/core-properties/12d9da25f7914322a02eb81eafa89f20.psmdcp" Id="Rcdab07c6d7e2425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Emmanuel Macron - ¿Presidente de las altas finanzas?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Emmanuel Macron se erigió como el nuevo presidente de Francia por el poder de las altas finanzas y el compromiso masivo de todos los medios de comunicación europeos. ¿Cómo puede un presidente, que hasta su carrera política sólo conocía las ventajas de las grandes corporaciones y las altas finanzas, representar ahora los intereses de los ciudadanos?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La historia de éxito de Emmanuel Macron, el nuevo presidente francés, muestra el poder de las altas finanzas en la construcción de los políticos. Su carrera lo dice todo. A la edad de 31 años, se convirtió en banquero de inversiones en Rothschild &amp; Cie. En 2012, Macron ya acompañó una de las mayores adquisiciones del año para el banco Rothschild: La división de alimentos infantiles de la compañía farmacéutica estadounidense Pfizer fue adquirida por la empresa alimentaria Nestlé por 11.900 millones de dólares estadounidenses. Esto le valió una sociedad con Rothschild. A más tardar desde el 31 de mayo de 2014, cuando fue invitado a la reunión de Bilderberg en Copenhague, se fijó el rumbo para su avance político. En agosto del mismo año fue nombrado Ministro de Economía bajo el mandato del Presidente Hollande.</w:t>
        <w:br/>
        <w:t xml:space="preserve">Macron se erigió como el nuevo presidente gracias al poder de las altas finanzas y a los enormes esfuerzos de todos los medios de comunicación europeos. Esto demuestra lo fácil que es manipular a la población. ¿Cómo puede un presidente, que hasta su carrera política sólo conocía las ventajas de las grandes corporaciones y las altas finanzas, representar ahora los intereses de los ciudadanos?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pg.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https://www.macht-steuert-wissen.de/2170/frankreich-wahl-macrons-geheimnis-eine-marionette-der-rothschilds/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https://www.kla.tv/10325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Emmanuel Macron - ¿Presidente de las altas finanzas?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www.kla.tv/11408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acht-steuert-wissen.de/2170/frankreich-wahl-macrons-geheimnis-eine-marionette-der-rothschilds/" TargetMode="External" Id="rId21" /><Relationship Type="http://schemas.openxmlformats.org/officeDocument/2006/relationships/hyperlink" Target="https://www.kla.tv/10325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408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40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Emmanuel Macron - ¿Presidente de las altas finanzas?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