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d8f3299a9fc4006" /><Relationship Type="http://schemas.openxmlformats.org/package/2006/relationships/metadata/core-properties" Target="/package/services/metadata/core-properties/576ec83fff9a43c5a64b8ecf5c3ac520.psmdcp" Id="Rb3a0ec2eba8247e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Почему по сегодняшний день нет санкций против Саудовской Аравии?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 марта 2015 года в нарушение всех международных прав Йемен подвергается бомбардировкам со стороны Саудовской Аравии. Западные СМИ закрыли глаза на полное разрушение инфраструктуры этой страны.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 марта 2015 года в нарушение всех международных прав Йемен подвергается бомбардировкам со стороны Саудовской Аравии. Западные СМИ закрыли глаза на полное разрушение инфраструктуры этой страны. Целенаправленно и неоднократно бомбились больницы, система здравоохранения на грани полного развала. Сотни тысяч недоедают, в том числе по меньшей мере 462.000 детей. Каждые 10 минут умирает йеменский ребенок. «Состояние здоровья детей беднейшей страны Ближнего Востока еще никогда не находилось в таком катастрофическом положении, как сегодня», – сказала Меритшель Релано – представитель ЮНИСЕФ в Йемене. Почему же не нашлось ни одного западного политика, призвавшего к осуждению виновников этой гуманитарной катастрофы? Почему всё ещё не слышно требований ввести санкции против Саудовской Аравии – главного агрессора в этой интервенции?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gp.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www.gegenfrage.com/un-im-jemen-stirbt-alle-zehn-minuten-ein-kind/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Почему по сегодняшний день нет санкций против Саудовской Аравии?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www.kla.tv/10156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19.03.2017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egenfrage.com/un-im-jemen-stirbt-alle-zehn-minuten-ein-kind/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15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15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Почему по сегодняшний день нет санкций против Саудовской Аравии?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